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186A" w14:textId="3C98399E" w:rsidR="00BB3C65" w:rsidRPr="00BB3C65" w:rsidRDefault="00BB3C65" w:rsidP="00BB3C65">
      <w:pPr>
        <w:spacing w:after="0" w:line="288" w:lineRule="auto"/>
        <w:jc w:val="center"/>
        <w:rPr>
          <w:rFonts w:eastAsia="Times New Roman" w:cs="Open Sans"/>
          <w:b/>
          <w:bCs/>
          <w:iCs/>
          <w:smallCaps/>
          <w:sz w:val="28"/>
          <w:szCs w:val="28"/>
          <w:lang w:eastAsia="cs-CZ"/>
        </w:rPr>
      </w:pPr>
      <w:r w:rsidRPr="00BB3C65">
        <w:rPr>
          <w:rFonts w:eastAsia="Times New Roman" w:cs="Open Sans"/>
          <w:b/>
          <w:bCs/>
          <w:iCs/>
          <w:smallCaps/>
          <w:sz w:val="28"/>
          <w:szCs w:val="28"/>
          <w:lang w:eastAsia="cs-CZ"/>
        </w:rPr>
        <w:t xml:space="preserve">smlouva o výkonu funkce </w:t>
      </w:r>
      <w:r w:rsidR="00515492">
        <w:rPr>
          <w:rFonts w:eastAsia="Times New Roman" w:cs="Open Sans"/>
          <w:b/>
          <w:bCs/>
          <w:iCs/>
          <w:smallCaps/>
          <w:sz w:val="28"/>
          <w:szCs w:val="28"/>
          <w:lang w:eastAsia="cs-CZ"/>
        </w:rPr>
        <w:t>člena správní rady</w:t>
      </w:r>
    </w:p>
    <w:p w14:paraId="37276968" w14:textId="77777777" w:rsidR="00BB3C65" w:rsidRPr="00BB3C65" w:rsidRDefault="00BB3C65" w:rsidP="00BB3C65">
      <w:pPr>
        <w:spacing w:before="0" w:after="0" w:line="288" w:lineRule="auto"/>
        <w:rPr>
          <w:rFonts w:eastAsia="Times New Roman" w:cs="Open Sans"/>
          <w:szCs w:val="20"/>
          <w:lang w:eastAsia="cs-CZ"/>
        </w:rPr>
      </w:pPr>
    </w:p>
    <w:p w14:paraId="7E039EE2" w14:textId="694F635F" w:rsidR="00BB3C65" w:rsidRPr="00BB3C65" w:rsidRDefault="00BB3C65" w:rsidP="00BB3C65">
      <w:pPr>
        <w:spacing w:before="0" w:after="0" w:line="288" w:lineRule="auto"/>
        <w:rPr>
          <w:rFonts w:eastAsia="Times New Roman" w:cs="Open Sans"/>
          <w:b/>
          <w:szCs w:val="20"/>
          <w:lang w:eastAsia="cs-CZ"/>
        </w:rPr>
      </w:pPr>
      <w:r w:rsidRPr="00BB3C65">
        <w:rPr>
          <w:rFonts w:eastAsia="Times New Roman" w:cs="Open Sans"/>
          <w:b/>
          <w:szCs w:val="20"/>
          <w:lang w:eastAsia="cs-CZ"/>
        </w:rPr>
        <w:t>Název:</w:t>
      </w:r>
      <w:r w:rsidRPr="00BB3C65">
        <w:rPr>
          <w:rFonts w:eastAsia="Times New Roman" w:cs="Open Sans"/>
          <w:b/>
          <w:szCs w:val="20"/>
          <w:lang w:eastAsia="cs-CZ"/>
        </w:rPr>
        <w:tab/>
      </w:r>
      <w:r w:rsidRPr="00BB3C65">
        <w:rPr>
          <w:rFonts w:eastAsia="Times New Roman" w:cs="Open Sans"/>
          <w:b/>
          <w:szCs w:val="20"/>
          <w:lang w:eastAsia="cs-CZ"/>
        </w:rPr>
        <w:tab/>
      </w:r>
      <w:r w:rsidRPr="00BB3C65">
        <w:rPr>
          <w:rFonts w:eastAsia="Times New Roman" w:cs="Open Sans"/>
          <w:b/>
          <w:szCs w:val="20"/>
          <w:lang w:eastAsia="cs-CZ"/>
        </w:rPr>
        <w:tab/>
      </w:r>
      <w:r w:rsidR="00C129AC">
        <w:rPr>
          <w:rFonts w:eastAsia="Times New Roman" w:cs="Open Sans"/>
          <w:b/>
          <w:szCs w:val="20"/>
          <w:lang w:eastAsia="cs-CZ"/>
        </w:rPr>
        <w:t>[</w:t>
      </w:r>
      <w:r w:rsidR="00C129AC" w:rsidRPr="00C129AC">
        <w:rPr>
          <w:rFonts w:eastAsia="Times New Roman" w:cs="Open Sans"/>
          <w:b/>
          <w:szCs w:val="20"/>
          <w:highlight w:val="yellow"/>
          <w:lang w:eastAsia="cs-CZ"/>
        </w:rPr>
        <w:t>DOPLNIT</w:t>
      </w:r>
      <w:r w:rsidR="00C129AC">
        <w:rPr>
          <w:rFonts w:eastAsia="Times New Roman" w:cs="Open Sans"/>
          <w:b/>
          <w:szCs w:val="20"/>
          <w:lang w:eastAsia="cs-CZ"/>
        </w:rPr>
        <w:t>]</w:t>
      </w:r>
    </w:p>
    <w:p w14:paraId="6BF337B7" w14:textId="07FC8109" w:rsidR="00BB3C65" w:rsidRPr="00BB3C65" w:rsidRDefault="00BB3C65" w:rsidP="00BB3C65">
      <w:pPr>
        <w:spacing w:before="0" w:after="0" w:line="288" w:lineRule="auto"/>
        <w:rPr>
          <w:rFonts w:eastAsia="Times New Roman" w:cs="Open Sans"/>
          <w:szCs w:val="20"/>
          <w:lang w:eastAsia="cs-CZ"/>
        </w:rPr>
      </w:pPr>
      <w:r w:rsidRPr="00BB3C65">
        <w:rPr>
          <w:rFonts w:eastAsia="Times New Roman" w:cs="Open Sans"/>
          <w:szCs w:val="20"/>
          <w:lang w:eastAsia="cs-CZ"/>
        </w:rPr>
        <w:t>IČ:</w:t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="00C129AC">
        <w:rPr>
          <w:rFonts w:eastAsia="Times New Roman" w:cs="Open Sans"/>
          <w:bCs/>
          <w:szCs w:val="20"/>
          <w:lang w:eastAsia="cs-CZ"/>
        </w:rPr>
        <w:t>[</w:t>
      </w:r>
      <w:r w:rsidR="00C129AC" w:rsidRPr="00C129AC">
        <w:rPr>
          <w:rFonts w:eastAsia="Times New Roman" w:cs="Open Sans"/>
          <w:bCs/>
          <w:szCs w:val="20"/>
          <w:highlight w:val="yellow"/>
          <w:lang w:eastAsia="cs-CZ"/>
        </w:rPr>
        <w:t>DOPLNIT</w:t>
      </w:r>
      <w:r w:rsidR="00C129AC">
        <w:rPr>
          <w:rFonts w:eastAsia="Times New Roman" w:cs="Open Sans"/>
          <w:bCs/>
          <w:szCs w:val="20"/>
          <w:lang w:eastAsia="cs-CZ"/>
        </w:rPr>
        <w:t>]</w:t>
      </w:r>
    </w:p>
    <w:p w14:paraId="6CAD4BCF" w14:textId="1BE92AB6" w:rsidR="00BB3C65" w:rsidRPr="00BB3C65" w:rsidRDefault="00BB3C65" w:rsidP="00BB3C65">
      <w:pPr>
        <w:spacing w:before="0" w:after="0" w:line="288" w:lineRule="auto"/>
        <w:rPr>
          <w:rFonts w:eastAsia="Times New Roman" w:cs="Open Sans"/>
          <w:szCs w:val="20"/>
          <w:lang w:eastAsia="cs-CZ"/>
        </w:rPr>
      </w:pPr>
      <w:r w:rsidRPr="00BB3C65">
        <w:rPr>
          <w:rFonts w:eastAsia="Times New Roman" w:cs="Open Sans"/>
          <w:szCs w:val="20"/>
          <w:lang w:eastAsia="cs-CZ"/>
        </w:rPr>
        <w:t>DIČ:</w:t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="00C129AC">
        <w:rPr>
          <w:rFonts w:eastAsia="Times New Roman" w:cs="Open Sans"/>
          <w:bCs/>
          <w:szCs w:val="20"/>
          <w:lang w:eastAsia="cs-CZ"/>
        </w:rPr>
        <w:t>[</w:t>
      </w:r>
      <w:r w:rsidR="00C129AC" w:rsidRPr="00C129AC">
        <w:rPr>
          <w:rFonts w:eastAsia="Times New Roman" w:cs="Open Sans"/>
          <w:bCs/>
          <w:szCs w:val="20"/>
          <w:highlight w:val="yellow"/>
          <w:lang w:eastAsia="cs-CZ"/>
        </w:rPr>
        <w:t>DOPLNIT</w:t>
      </w:r>
      <w:r w:rsidR="00C129AC">
        <w:rPr>
          <w:rFonts w:eastAsia="Times New Roman" w:cs="Open Sans"/>
          <w:bCs/>
          <w:szCs w:val="20"/>
          <w:lang w:eastAsia="cs-CZ"/>
        </w:rPr>
        <w:t>]</w:t>
      </w:r>
    </w:p>
    <w:p w14:paraId="4D6B7EE1" w14:textId="77777777" w:rsidR="00C129AC" w:rsidRDefault="00BB3C65" w:rsidP="00BB3C65">
      <w:pPr>
        <w:spacing w:before="0" w:after="0" w:line="288" w:lineRule="auto"/>
        <w:rPr>
          <w:rFonts w:eastAsia="Times New Roman" w:cs="Open Sans"/>
          <w:bCs/>
          <w:szCs w:val="20"/>
          <w:lang w:eastAsia="cs-CZ"/>
        </w:rPr>
      </w:pPr>
      <w:r w:rsidRPr="00BB3C65">
        <w:rPr>
          <w:rFonts w:eastAsia="Times New Roman" w:cs="Open Sans"/>
          <w:szCs w:val="20"/>
          <w:lang w:eastAsia="cs-CZ"/>
        </w:rPr>
        <w:t>Sídlo:</w:t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="00C129AC">
        <w:rPr>
          <w:rFonts w:eastAsia="Times New Roman" w:cs="Open Sans"/>
          <w:bCs/>
          <w:szCs w:val="20"/>
          <w:lang w:eastAsia="cs-CZ"/>
        </w:rPr>
        <w:t>[</w:t>
      </w:r>
      <w:r w:rsidR="00C129AC" w:rsidRPr="00C129AC">
        <w:rPr>
          <w:rFonts w:eastAsia="Times New Roman" w:cs="Open Sans"/>
          <w:bCs/>
          <w:szCs w:val="20"/>
          <w:highlight w:val="yellow"/>
          <w:lang w:eastAsia="cs-CZ"/>
        </w:rPr>
        <w:t>DOPLNIT</w:t>
      </w:r>
      <w:r w:rsidR="00C129AC">
        <w:rPr>
          <w:rFonts w:eastAsia="Times New Roman" w:cs="Open Sans"/>
          <w:bCs/>
          <w:szCs w:val="20"/>
          <w:lang w:eastAsia="cs-CZ"/>
        </w:rPr>
        <w:t>]</w:t>
      </w:r>
    </w:p>
    <w:p w14:paraId="37C928E5" w14:textId="322B5D53" w:rsidR="00BB3C65" w:rsidRPr="00BB3C65" w:rsidRDefault="00BB3C65" w:rsidP="00BB3C65">
      <w:pPr>
        <w:spacing w:before="0" w:after="0" w:line="288" w:lineRule="auto"/>
        <w:rPr>
          <w:rFonts w:eastAsia="Times New Roman" w:cs="Open Sans"/>
          <w:szCs w:val="20"/>
          <w:lang w:eastAsia="cs-CZ"/>
        </w:rPr>
      </w:pPr>
      <w:r w:rsidRPr="00BB3C65">
        <w:rPr>
          <w:rFonts w:eastAsia="Times New Roman" w:cs="Open Sans"/>
          <w:szCs w:val="20"/>
          <w:lang w:eastAsia="cs-CZ"/>
        </w:rPr>
        <w:t>Sp. zn. OR:</w:t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="00C129AC">
        <w:rPr>
          <w:rFonts w:eastAsia="Times New Roman" w:cs="Open Sans"/>
          <w:bCs/>
          <w:szCs w:val="20"/>
          <w:lang w:eastAsia="cs-CZ"/>
        </w:rPr>
        <w:t>[</w:t>
      </w:r>
      <w:r w:rsidR="00C129AC" w:rsidRPr="00C129AC">
        <w:rPr>
          <w:rFonts w:eastAsia="Times New Roman" w:cs="Open Sans"/>
          <w:bCs/>
          <w:szCs w:val="20"/>
          <w:highlight w:val="yellow"/>
          <w:lang w:eastAsia="cs-CZ"/>
        </w:rPr>
        <w:t>DOPLNIT</w:t>
      </w:r>
      <w:r w:rsidR="00C129AC">
        <w:rPr>
          <w:rFonts w:eastAsia="Times New Roman" w:cs="Open Sans"/>
          <w:bCs/>
          <w:szCs w:val="20"/>
          <w:lang w:eastAsia="cs-CZ"/>
        </w:rPr>
        <w:t>]</w:t>
      </w:r>
    </w:p>
    <w:p w14:paraId="3B32B85A" w14:textId="7AB49C92" w:rsidR="00BB3C65" w:rsidRPr="00BB3C65" w:rsidRDefault="00BB3C65" w:rsidP="00BB3C65">
      <w:pPr>
        <w:spacing w:before="0" w:after="0" w:line="288" w:lineRule="auto"/>
        <w:rPr>
          <w:rFonts w:eastAsia="Times New Roman" w:cs="Open Sans"/>
          <w:szCs w:val="20"/>
          <w:lang w:eastAsia="cs-CZ"/>
        </w:rPr>
      </w:pPr>
      <w:r w:rsidRPr="00BB3C65">
        <w:rPr>
          <w:rFonts w:eastAsia="Times New Roman" w:cs="Open Sans"/>
          <w:szCs w:val="20"/>
          <w:lang w:eastAsia="cs-CZ"/>
        </w:rPr>
        <w:t>Zastoupená:</w:t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="00C129AC">
        <w:rPr>
          <w:rFonts w:eastAsia="Times New Roman" w:cs="Open Sans"/>
          <w:bCs/>
          <w:szCs w:val="20"/>
          <w:lang w:eastAsia="cs-CZ"/>
        </w:rPr>
        <w:t>[</w:t>
      </w:r>
      <w:r w:rsidR="00C129AC" w:rsidRPr="00C129AC">
        <w:rPr>
          <w:rFonts w:eastAsia="Times New Roman" w:cs="Open Sans"/>
          <w:bCs/>
          <w:szCs w:val="20"/>
          <w:highlight w:val="yellow"/>
          <w:lang w:eastAsia="cs-CZ"/>
        </w:rPr>
        <w:t>DOPLNIT</w:t>
      </w:r>
      <w:r w:rsidR="00C129AC">
        <w:rPr>
          <w:rFonts w:eastAsia="Times New Roman" w:cs="Open Sans"/>
          <w:bCs/>
          <w:szCs w:val="20"/>
          <w:lang w:eastAsia="cs-CZ"/>
        </w:rPr>
        <w:t>]</w:t>
      </w:r>
    </w:p>
    <w:p w14:paraId="23D72266" w14:textId="77777777" w:rsidR="00BB3C65" w:rsidRPr="00BB3C65" w:rsidRDefault="00BB3C65" w:rsidP="00BB3C65">
      <w:pPr>
        <w:spacing w:before="0" w:after="0" w:line="288" w:lineRule="auto"/>
        <w:rPr>
          <w:rFonts w:eastAsia="Times New Roman" w:cs="Open Sans"/>
          <w:szCs w:val="20"/>
          <w:lang w:eastAsia="cs-CZ"/>
        </w:rPr>
      </w:pPr>
      <w:r w:rsidRPr="00BB3C65">
        <w:rPr>
          <w:rFonts w:eastAsia="Times New Roman" w:cs="Open Sans"/>
          <w:szCs w:val="20"/>
          <w:lang w:eastAsia="cs-CZ"/>
        </w:rPr>
        <w:t>(dále jen „</w:t>
      </w:r>
      <w:r w:rsidRPr="00BB3C65">
        <w:rPr>
          <w:rFonts w:eastAsia="Times New Roman" w:cs="Open Sans"/>
          <w:b/>
          <w:szCs w:val="20"/>
          <w:lang w:eastAsia="cs-CZ"/>
        </w:rPr>
        <w:t>Společnost</w:t>
      </w:r>
      <w:r w:rsidRPr="00BB3C65">
        <w:rPr>
          <w:rFonts w:eastAsia="Times New Roman" w:cs="Open Sans"/>
          <w:szCs w:val="20"/>
          <w:lang w:eastAsia="cs-CZ"/>
        </w:rPr>
        <w:t>“)</w:t>
      </w:r>
    </w:p>
    <w:p w14:paraId="0F4F6465" w14:textId="77777777" w:rsidR="00BB3C65" w:rsidRPr="00BB3C65" w:rsidRDefault="00BB3C65" w:rsidP="00BB3C65">
      <w:pPr>
        <w:tabs>
          <w:tab w:val="left" w:pos="708"/>
        </w:tabs>
        <w:spacing w:before="0" w:after="0" w:line="288" w:lineRule="auto"/>
        <w:rPr>
          <w:rFonts w:eastAsia="Times New Roman" w:cs="Open Sans"/>
          <w:szCs w:val="20"/>
          <w:lang w:eastAsia="cs-CZ"/>
        </w:rPr>
      </w:pPr>
      <w:r w:rsidRPr="00BB3C65">
        <w:rPr>
          <w:rFonts w:eastAsia="Times New Roman" w:cs="Open Sans"/>
          <w:szCs w:val="20"/>
          <w:lang w:eastAsia="cs-CZ"/>
        </w:rPr>
        <w:t> </w:t>
      </w:r>
    </w:p>
    <w:p w14:paraId="73CB3926" w14:textId="77777777" w:rsidR="00BB3C65" w:rsidRPr="00BB3C65" w:rsidRDefault="00BB3C65" w:rsidP="00BB3C65">
      <w:pPr>
        <w:spacing w:before="0" w:after="0" w:line="288" w:lineRule="auto"/>
        <w:jc w:val="left"/>
        <w:rPr>
          <w:rFonts w:eastAsia="Times New Roman" w:cs="Open Sans"/>
          <w:b/>
          <w:szCs w:val="20"/>
          <w:lang w:eastAsia="cs-CZ"/>
        </w:rPr>
      </w:pPr>
      <w:r w:rsidRPr="00BB3C65">
        <w:rPr>
          <w:rFonts w:eastAsia="Times New Roman" w:cs="Open Sans"/>
          <w:b/>
          <w:szCs w:val="20"/>
          <w:lang w:eastAsia="cs-CZ"/>
        </w:rPr>
        <w:t xml:space="preserve">- a - </w:t>
      </w:r>
    </w:p>
    <w:p w14:paraId="565C6B6D" w14:textId="77777777" w:rsidR="00BB3C65" w:rsidRPr="00BB3C65" w:rsidRDefault="00BB3C65" w:rsidP="00BB3C65">
      <w:pPr>
        <w:spacing w:before="0" w:after="0" w:line="288" w:lineRule="auto"/>
        <w:rPr>
          <w:rFonts w:eastAsia="Times New Roman" w:cs="Open Sans"/>
          <w:szCs w:val="20"/>
          <w:lang w:eastAsia="cs-CZ"/>
        </w:rPr>
      </w:pPr>
    </w:p>
    <w:p w14:paraId="329221EB" w14:textId="33903E66" w:rsidR="00BB3C65" w:rsidRPr="00BB3C65" w:rsidRDefault="00BB3C65" w:rsidP="00BB3C65">
      <w:pPr>
        <w:spacing w:before="0" w:after="0" w:line="288" w:lineRule="auto"/>
        <w:jc w:val="left"/>
        <w:rPr>
          <w:rFonts w:eastAsia="Times New Roman" w:cs="Open Sans"/>
          <w:b/>
          <w:szCs w:val="20"/>
          <w:lang w:eastAsia="cs-CZ"/>
        </w:rPr>
      </w:pPr>
      <w:r w:rsidRPr="00BB3C65">
        <w:rPr>
          <w:rFonts w:eastAsia="Times New Roman" w:cs="Open Sans"/>
          <w:b/>
          <w:szCs w:val="20"/>
          <w:lang w:eastAsia="cs-CZ"/>
        </w:rPr>
        <w:t>Jméno:</w:t>
      </w:r>
      <w:r w:rsidRPr="00BB3C65">
        <w:rPr>
          <w:rFonts w:eastAsia="Times New Roman" w:cs="Open Sans"/>
          <w:b/>
          <w:szCs w:val="20"/>
          <w:lang w:eastAsia="cs-CZ"/>
        </w:rPr>
        <w:tab/>
      </w:r>
      <w:r w:rsidRPr="00BB3C65">
        <w:rPr>
          <w:rFonts w:eastAsia="Times New Roman" w:cs="Open Sans"/>
          <w:b/>
          <w:szCs w:val="20"/>
          <w:lang w:eastAsia="cs-CZ"/>
        </w:rPr>
        <w:tab/>
      </w:r>
      <w:r w:rsidR="00556A52">
        <w:rPr>
          <w:rFonts w:eastAsia="Times New Roman" w:cs="Open Sans"/>
          <w:b/>
          <w:szCs w:val="20"/>
          <w:lang w:eastAsia="cs-CZ"/>
        </w:rPr>
        <w:tab/>
      </w:r>
      <w:r w:rsidR="00C129AC">
        <w:rPr>
          <w:rFonts w:eastAsia="Times New Roman" w:cs="Open Sans"/>
          <w:bCs/>
          <w:szCs w:val="20"/>
          <w:lang w:eastAsia="cs-CZ"/>
        </w:rPr>
        <w:t>[</w:t>
      </w:r>
      <w:r w:rsidR="00C129AC" w:rsidRPr="00C129AC">
        <w:rPr>
          <w:rFonts w:eastAsia="Times New Roman" w:cs="Open Sans"/>
          <w:bCs/>
          <w:szCs w:val="20"/>
          <w:highlight w:val="yellow"/>
          <w:lang w:eastAsia="cs-CZ"/>
        </w:rPr>
        <w:t>DOPLNIT</w:t>
      </w:r>
      <w:r w:rsidR="00C129AC">
        <w:rPr>
          <w:rFonts w:eastAsia="Times New Roman" w:cs="Open Sans"/>
          <w:bCs/>
          <w:szCs w:val="20"/>
          <w:lang w:eastAsia="cs-CZ"/>
        </w:rPr>
        <w:t>]</w:t>
      </w:r>
    </w:p>
    <w:p w14:paraId="2B2C0EBC" w14:textId="59A31717" w:rsidR="00BB3C65" w:rsidRPr="00BB3C65" w:rsidRDefault="00BB3C65" w:rsidP="00BB3C65">
      <w:pPr>
        <w:spacing w:before="0" w:after="0" w:line="288" w:lineRule="auto"/>
        <w:jc w:val="left"/>
        <w:rPr>
          <w:rFonts w:eastAsia="Times New Roman" w:cs="Open Sans"/>
          <w:szCs w:val="20"/>
          <w:lang w:eastAsia="cs-CZ"/>
        </w:rPr>
      </w:pPr>
      <w:r w:rsidRPr="00BB3C65">
        <w:rPr>
          <w:rFonts w:eastAsia="Times New Roman" w:cs="Open Sans"/>
          <w:szCs w:val="20"/>
          <w:lang w:eastAsia="cs-CZ"/>
        </w:rPr>
        <w:t>Nar.:</w:t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="00C129AC">
        <w:rPr>
          <w:rFonts w:eastAsia="Times New Roman" w:cs="Open Sans"/>
          <w:bCs/>
          <w:szCs w:val="20"/>
          <w:lang w:eastAsia="cs-CZ"/>
        </w:rPr>
        <w:t>[</w:t>
      </w:r>
      <w:r w:rsidR="00C129AC" w:rsidRPr="00C129AC">
        <w:rPr>
          <w:rFonts w:eastAsia="Times New Roman" w:cs="Open Sans"/>
          <w:bCs/>
          <w:szCs w:val="20"/>
          <w:highlight w:val="yellow"/>
          <w:lang w:eastAsia="cs-CZ"/>
        </w:rPr>
        <w:t>DOPLNIT</w:t>
      </w:r>
      <w:r w:rsidR="00C129AC">
        <w:rPr>
          <w:rFonts w:eastAsia="Times New Roman" w:cs="Open Sans"/>
          <w:bCs/>
          <w:szCs w:val="20"/>
          <w:lang w:eastAsia="cs-CZ"/>
        </w:rPr>
        <w:t>]</w:t>
      </w:r>
    </w:p>
    <w:p w14:paraId="543E1E62" w14:textId="517D4ABA" w:rsidR="00BB3C65" w:rsidRPr="00BB3C65" w:rsidRDefault="00BB3C65" w:rsidP="00BB3C65">
      <w:pPr>
        <w:spacing w:before="0" w:after="0" w:line="288" w:lineRule="auto"/>
        <w:jc w:val="left"/>
        <w:rPr>
          <w:rFonts w:eastAsia="Times New Roman" w:cs="Open Sans"/>
          <w:b/>
          <w:szCs w:val="20"/>
          <w:lang w:eastAsia="cs-CZ"/>
        </w:rPr>
      </w:pPr>
      <w:r w:rsidRPr="00BB3C65">
        <w:rPr>
          <w:rFonts w:eastAsia="Times New Roman" w:cs="Open Sans"/>
          <w:szCs w:val="20"/>
          <w:lang w:eastAsia="cs-CZ"/>
        </w:rPr>
        <w:t xml:space="preserve">Bytem: </w:t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Pr="00BB3C65">
        <w:rPr>
          <w:rFonts w:eastAsia="Times New Roman" w:cs="Open Sans"/>
          <w:szCs w:val="20"/>
          <w:lang w:eastAsia="cs-CZ"/>
        </w:rPr>
        <w:tab/>
      </w:r>
      <w:r w:rsidR="00C129AC">
        <w:rPr>
          <w:rFonts w:eastAsia="Times New Roman" w:cs="Open Sans"/>
          <w:bCs/>
          <w:szCs w:val="20"/>
          <w:lang w:eastAsia="cs-CZ"/>
        </w:rPr>
        <w:t>[</w:t>
      </w:r>
      <w:r w:rsidR="00C129AC" w:rsidRPr="00C129AC">
        <w:rPr>
          <w:rFonts w:eastAsia="Times New Roman" w:cs="Open Sans"/>
          <w:bCs/>
          <w:szCs w:val="20"/>
          <w:highlight w:val="yellow"/>
          <w:lang w:eastAsia="cs-CZ"/>
        </w:rPr>
        <w:t>DOPLNIT</w:t>
      </w:r>
      <w:r w:rsidR="00C129AC">
        <w:rPr>
          <w:rFonts w:eastAsia="Times New Roman" w:cs="Open Sans"/>
          <w:bCs/>
          <w:szCs w:val="20"/>
          <w:lang w:eastAsia="cs-CZ"/>
        </w:rPr>
        <w:t>]</w:t>
      </w:r>
    </w:p>
    <w:p w14:paraId="6E207881" w14:textId="21916E95" w:rsidR="00BB3C65" w:rsidRPr="00BB3C65" w:rsidRDefault="00BB3C65" w:rsidP="00BB3C65">
      <w:pPr>
        <w:spacing w:before="0" w:after="0" w:line="288" w:lineRule="auto"/>
        <w:jc w:val="left"/>
        <w:rPr>
          <w:rFonts w:eastAsia="Times New Roman" w:cs="Open Sans"/>
          <w:szCs w:val="20"/>
          <w:lang w:eastAsia="cs-CZ"/>
        </w:rPr>
      </w:pPr>
      <w:r w:rsidRPr="00BB3C65">
        <w:rPr>
          <w:rFonts w:eastAsia="Times New Roman" w:cs="Open Sans"/>
          <w:szCs w:val="20"/>
          <w:lang w:eastAsia="cs-CZ"/>
        </w:rPr>
        <w:t>(dále jen „</w:t>
      </w:r>
      <w:r w:rsidR="00C60298">
        <w:rPr>
          <w:rFonts w:eastAsia="Times New Roman" w:cs="Open Sans"/>
          <w:b/>
          <w:szCs w:val="20"/>
          <w:lang w:eastAsia="cs-CZ"/>
        </w:rPr>
        <w:t>Člen správní rady</w:t>
      </w:r>
      <w:r w:rsidRPr="00BB3C65">
        <w:rPr>
          <w:rFonts w:eastAsia="Times New Roman" w:cs="Open Sans"/>
          <w:szCs w:val="20"/>
          <w:lang w:eastAsia="cs-CZ"/>
        </w:rPr>
        <w:t>“)</w:t>
      </w:r>
    </w:p>
    <w:p w14:paraId="6EBBE412" w14:textId="77777777" w:rsidR="00BB3C65" w:rsidRPr="00BB3C65" w:rsidRDefault="00BB3C65" w:rsidP="00BB3C65">
      <w:pPr>
        <w:spacing w:before="0" w:after="0" w:line="288" w:lineRule="auto"/>
        <w:jc w:val="left"/>
        <w:rPr>
          <w:rFonts w:eastAsia="Times New Roman" w:cs="Open Sans"/>
          <w:szCs w:val="20"/>
          <w:lang w:eastAsia="cs-CZ"/>
        </w:rPr>
      </w:pPr>
    </w:p>
    <w:p w14:paraId="39298671" w14:textId="77777777" w:rsidR="00BB3C65" w:rsidRPr="00BB3C65" w:rsidRDefault="00BB3C65" w:rsidP="00BB3C65">
      <w:pPr>
        <w:spacing w:before="0" w:after="0" w:line="288" w:lineRule="auto"/>
        <w:rPr>
          <w:rFonts w:eastAsia="Times New Roman" w:cs="Open Sans"/>
          <w:szCs w:val="20"/>
          <w:lang w:eastAsia="cs-CZ"/>
        </w:rPr>
      </w:pPr>
      <w:r w:rsidRPr="00BB3C65">
        <w:rPr>
          <w:rFonts w:eastAsia="Times New Roman" w:cs="Open Sans"/>
          <w:szCs w:val="20"/>
          <w:lang w:eastAsia="cs-CZ"/>
        </w:rPr>
        <w:t>uzavírají níže uvedeného dne, měsíce a roku, v souladu s ustanoveními § 59 zák. č. 90/2012 Sb. zákona o obchodních korporacích a § 2430 zák. č. 89/2012 Sb. občanský zákoník, ve znění pozdějších právních předpisů (dále jen „ZOK“ a „ObčZ“), tuto:</w:t>
      </w:r>
    </w:p>
    <w:p w14:paraId="0917794B" w14:textId="77777777" w:rsidR="00BB3C65" w:rsidRPr="00BB3C65" w:rsidRDefault="00BB3C65" w:rsidP="00BB3C65">
      <w:pPr>
        <w:spacing w:before="0" w:after="0" w:line="288" w:lineRule="auto"/>
        <w:jc w:val="left"/>
        <w:rPr>
          <w:rFonts w:eastAsia="Times New Roman" w:cs="Open Sans"/>
          <w:sz w:val="22"/>
          <w:szCs w:val="20"/>
          <w:lang w:eastAsia="cs-CZ"/>
        </w:rPr>
      </w:pPr>
    </w:p>
    <w:p w14:paraId="6494D65C" w14:textId="55AEE466" w:rsidR="00BB3C65" w:rsidRPr="00BB3C65" w:rsidRDefault="00BB3C65" w:rsidP="00BB3C65">
      <w:pPr>
        <w:spacing w:before="0" w:after="0" w:line="288" w:lineRule="auto"/>
        <w:jc w:val="center"/>
        <w:rPr>
          <w:rFonts w:eastAsia="Times New Roman" w:cs="Open Sans"/>
          <w:b/>
          <w:smallCaps/>
          <w:szCs w:val="20"/>
          <w:lang w:eastAsia="cs-CZ"/>
        </w:rPr>
      </w:pPr>
      <w:r w:rsidRPr="00BB3C65">
        <w:rPr>
          <w:rFonts w:eastAsia="Times New Roman" w:cs="Open Sans"/>
          <w:b/>
          <w:smallCaps/>
          <w:sz w:val="22"/>
          <w:szCs w:val="20"/>
          <w:lang w:eastAsia="cs-CZ"/>
        </w:rPr>
        <w:t xml:space="preserve">smlouvu o výkonu funkce </w:t>
      </w:r>
      <w:r w:rsidR="00515492">
        <w:rPr>
          <w:rFonts w:eastAsia="Times New Roman" w:cs="Open Sans"/>
          <w:b/>
          <w:smallCaps/>
          <w:sz w:val="22"/>
          <w:szCs w:val="20"/>
          <w:lang w:eastAsia="cs-CZ"/>
        </w:rPr>
        <w:t xml:space="preserve">Člena správní rady </w:t>
      </w:r>
      <w:r w:rsidRPr="00BB3C65">
        <w:rPr>
          <w:rFonts w:eastAsia="Times New Roman" w:cs="Open Sans"/>
          <w:b/>
          <w:smallCaps/>
          <w:sz w:val="22"/>
          <w:szCs w:val="20"/>
          <w:lang w:eastAsia="cs-CZ"/>
        </w:rPr>
        <w:t>společnosti</w:t>
      </w:r>
    </w:p>
    <w:p w14:paraId="3CF07664" w14:textId="77777777" w:rsidR="00BB3C65" w:rsidRPr="00BB3C65" w:rsidRDefault="00BB3C65" w:rsidP="00BB3C65">
      <w:pPr>
        <w:spacing w:before="0" w:after="0" w:line="288" w:lineRule="auto"/>
        <w:jc w:val="center"/>
        <w:rPr>
          <w:rFonts w:eastAsia="Times New Roman" w:cs="Open Sans"/>
          <w:smallCaps/>
          <w:spacing w:val="40"/>
          <w:szCs w:val="20"/>
          <w:lang w:eastAsia="cs-CZ"/>
        </w:rPr>
      </w:pPr>
    </w:p>
    <w:p w14:paraId="6FFAB48A" w14:textId="77777777" w:rsidR="00BB3C65" w:rsidRPr="00BB3C65" w:rsidRDefault="00BB3C65" w:rsidP="00BB3C65">
      <w:pPr>
        <w:pStyle w:val="lnek1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>Úvodní ustanovení</w:t>
      </w:r>
    </w:p>
    <w:p w14:paraId="3B8CA9B5" w14:textId="52A36EF7" w:rsidR="0023302C" w:rsidRPr="0023302C" w:rsidRDefault="00515492" w:rsidP="0023302C">
      <w:pPr>
        <w:pStyle w:val="lnek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Člen správní rady </w:t>
      </w:r>
      <w:r w:rsidR="0023302C" w:rsidRPr="0023302C">
        <w:rPr>
          <w:rFonts w:eastAsia="Times New Roman"/>
          <w:lang w:eastAsia="cs-CZ"/>
        </w:rPr>
        <w:t xml:space="preserve">byl rozhodnutím valné hromady Společnosti </w:t>
      </w:r>
      <w:r w:rsidR="00112DE6">
        <w:rPr>
          <w:rFonts w:eastAsia="Times New Roman"/>
          <w:lang w:eastAsia="cs-CZ"/>
        </w:rPr>
        <w:t xml:space="preserve">zvolen </w:t>
      </w:r>
      <w:r w:rsidR="0023302C" w:rsidRPr="0023302C">
        <w:rPr>
          <w:rFonts w:eastAsia="Times New Roman"/>
          <w:lang w:eastAsia="cs-CZ"/>
        </w:rPr>
        <w:t xml:space="preserve">do funkce </w:t>
      </w:r>
      <w:r w:rsidR="00476CFE">
        <w:rPr>
          <w:rFonts w:eastAsia="Times New Roman"/>
          <w:lang w:eastAsia="cs-CZ"/>
        </w:rPr>
        <w:t>č</w:t>
      </w:r>
      <w:r>
        <w:rPr>
          <w:rFonts w:eastAsia="Times New Roman"/>
          <w:lang w:eastAsia="cs-CZ"/>
        </w:rPr>
        <w:t xml:space="preserve">lena správní rady </w:t>
      </w:r>
      <w:r w:rsidR="0023302C" w:rsidRPr="0023302C">
        <w:rPr>
          <w:rFonts w:eastAsia="Times New Roman"/>
          <w:lang w:eastAsia="cs-CZ"/>
        </w:rPr>
        <w:t xml:space="preserve">Společnosti, a to s účinností od </w:t>
      </w:r>
      <w:r w:rsidR="00C129AC">
        <w:rPr>
          <w:rFonts w:eastAsia="Times New Roman" w:cs="Open Sans"/>
          <w:bCs/>
          <w:szCs w:val="20"/>
          <w:lang w:eastAsia="cs-CZ"/>
        </w:rPr>
        <w:t>[</w:t>
      </w:r>
      <w:r w:rsidR="00C129AC" w:rsidRPr="00C129AC">
        <w:rPr>
          <w:rFonts w:eastAsia="Times New Roman" w:cs="Open Sans"/>
          <w:bCs/>
          <w:szCs w:val="20"/>
          <w:highlight w:val="yellow"/>
          <w:lang w:eastAsia="cs-CZ"/>
        </w:rPr>
        <w:t>DOPLNIT</w:t>
      </w:r>
      <w:r w:rsidR="00C129AC">
        <w:rPr>
          <w:rFonts w:eastAsia="Times New Roman" w:cs="Open Sans"/>
          <w:bCs/>
          <w:szCs w:val="20"/>
          <w:lang w:eastAsia="cs-CZ"/>
        </w:rPr>
        <w:t>]</w:t>
      </w:r>
      <w:r w:rsidR="0023302C" w:rsidRPr="0023302C">
        <w:rPr>
          <w:rFonts w:eastAsia="Times New Roman"/>
          <w:lang w:eastAsia="cs-CZ"/>
        </w:rPr>
        <w:t xml:space="preserve">. </w:t>
      </w:r>
      <w:r>
        <w:rPr>
          <w:rFonts w:eastAsia="Times New Roman"/>
          <w:lang w:eastAsia="cs-CZ"/>
        </w:rPr>
        <w:t xml:space="preserve">Člen správní rady </w:t>
      </w:r>
      <w:r w:rsidR="0023302C" w:rsidRPr="0023302C">
        <w:rPr>
          <w:rFonts w:eastAsia="Times New Roman"/>
          <w:lang w:eastAsia="cs-CZ"/>
        </w:rPr>
        <w:t xml:space="preserve">svou funkci přijal. </w:t>
      </w:r>
      <w:r w:rsidR="00112DE6">
        <w:rPr>
          <w:rFonts w:eastAsia="Times New Roman"/>
          <w:lang w:eastAsia="cs-CZ"/>
        </w:rPr>
        <w:t xml:space="preserve">Zvolením </w:t>
      </w:r>
      <w:r w:rsidR="0023302C" w:rsidRPr="0023302C">
        <w:rPr>
          <w:rFonts w:eastAsia="Times New Roman"/>
          <w:lang w:eastAsia="cs-CZ"/>
        </w:rPr>
        <w:t xml:space="preserve">do funkce </w:t>
      </w:r>
      <w:r>
        <w:rPr>
          <w:rFonts w:eastAsia="Times New Roman"/>
          <w:lang w:eastAsia="cs-CZ"/>
        </w:rPr>
        <w:t xml:space="preserve">Člena správní rady </w:t>
      </w:r>
      <w:r w:rsidR="0023302C" w:rsidRPr="0023302C">
        <w:rPr>
          <w:rFonts w:eastAsia="Times New Roman"/>
          <w:lang w:eastAsia="cs-CZ"/>
        </w:rPr>
        <w:t xml:space="preserve">byl mezi </w:t>
      </w:r>
      <w:r>
        <w:rPr>
          <w:rFonts w:eastAsia="Times New Roman"/>
          <w:lang w:eastAsia="cs-CZ"/>
        </w:rPr>
        <w:t>Členem správní rady</w:t>
      </w:r>
      <w:r w:rsidR="0023302C" w:rsidRPr="0023302C">
        <w:rPr>
          <w:rFonts w:eastAsia="Times New Roman"/>
          <w:lang w:eastAsia="cs-CZ"/>
        </w:rPr>
        <w:t xml:space="preserve"> a Společností založen závazkový vztah, který se přiměřeně řídí ustanoveními § 2430 a násl. ObčZ, pokud z této smlouvy nebo jiných ustanovení ObčZ či ZOK upravujících povinnosti členů orgánů společnosti nevyplývá jiné určení práv a povinností.</w:t>
      </w:r>
    </w:p>
    <w:p w14:paraId="4324D32A" w14:textId="0B84973E" w:rsidR="00BB3C65" w:rsidRPr="00BB3C65" w:rsidRDefault="00BB3C65" w:rsidP="00BB3C65">
      <w:pPr>
        <w:pStyle w:val="lnek2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 xml:space="preserve">Smluvní strany mají v úmyslu touto smlouvou upravit vzájemná práva a povinností při výkonu funkce </w:t>
      </w:r>
      <w:r w:rsidR="00476CFE">
        <w:rPr>
          <w:rFonts w:eastAsia="Times New Roman"/>
          <w:lang w:eastAsia="cs-CZ"/>
        </w:rPr>
        <w:t>č</w:t>
      </w:r>
      <w:r w:rsidR="00515492">
        <w:rPr>
          <w:rFonts w:eastAsia="Times New Roman"/>
          <w:lang w:eastAsia="cs-CZ"/>
        </w:rPr>
        <w:t xml:space="preserve">lena správní rady </w:t>
      </w:r>
      <w:r w:rsidRPr="00BB3C65">
        <w:rPr>
          <w:rFonts w:eastAsia="Times New Roman"/>
          <w:lang w:eastAsia="cs-CZ"/>
        </w:rPr>
        <w:t>Společnosti a při zařizování záležitostí Společnosti.</w:t>
      </w:r>
    </w:p>
    <w:p w14:paraId="76C5C965" w14:textId="16493A98" w:rsidR="00BB3C65" w:rsidRPr="00BB3C65" w:rsidRDefault="00BB3C65" w:rsidP="00BB3C65">
      <w:pPr>
        <w:pStyle w:val="lnek2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 xml:space="preserve">Valná hromada Společnosti dne </w:t>
      </w:r>
      <w:r w:rsidR="00556A52">
        <w:rPr>
          <w:rFonts w:eastAsia="Times New Roman"/>
          <w:lang w:eastAsia="cs-CZ"/>
        </w:rPr>
        <w:t>[</w:t>
      </w:r>
      <w:r w:rsidR="00556A52" w:rsidRPr="00556A52">
        <w:rPr>
          <w:rFonts w:eastAsia="Times New Roman"/>
          <w:highlight w:val="yellow"/>
          <w:lang w:eastAsia="cs-CZ"/>
        </w:rPr>
        <w:t>DOPLNIT</w:t>
      </w:r>
      <w:r w:rsidR="00556A52">
        <w:rPr>
          <w:rFonts w:eastAsia="Times New Roman"/>
          <w:lang w:eastAsia="cs-CZ"/>
        </w:rPr>
        <w:t>]</w:t>
      </w:r>
      <w:r w:rsidRPr="00BB3C65">
        <w:rPr>
          <w:rFonts w:eastAsia="Times New Roman"/>
          <w:lang w:eastAsia="cs-CZ"/>
        </w:rPr>
        <w:t xml:space="preserve"> schválila podmínky a text této smlouvy.</w:t>
      </w:r>
    </w:p>
    <w:p w14:paraId="1CCC3169" w14:textId="77777777" w:rsidR="00BB3C65" w:rsidRPr="00BB3C65" w:rsidRDefault="00BB3C65" w:rsidP="00BB3C65">
      <w:pPr>
        <w:pStyle w:val="lnek1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 xml:space="preserve">Předmět smlouvy </w:t>
      </w:r>
    </w:p>
    <w:p w14:paraId="60905D96" w14:textId="4C37137A" w:rsidR="00BB3C65" w:rsidRPr="00BB3C65" w:rsidRDefault="00515492" w:rsidP="00556A52">
      <w:pPr>
        <w:pStyle w:val="lnek2"/>
        <w:rPr>
          <w:rFonts w:eastAsia="Times New Roman"/>
          <w:bCs/>
          <w:lang w:eastAsia="cs-CZ"/>
        </w:rPr>
      </w:pPr>
      <w:r>
        <w:rPr>
          <w:rFonts w:eastAsia="Times New Roman"/>
          <w:lang w:eastAsia="cs-CZ"/>
        </w:rPr>
        <w:t xml:space="preserve">Člen správní rady </w:t>
      </w:r>
      <w:r w:rsidR="00BB3C65" w:rsidRPr="00BB3C65">
        <w:rPr>
          <w:rFonts w:eastAsia="Times New Roman"/>
          <w:lang w:eastAsia="cs-CZ"/>
        </w:rPr>
        <w:t xml:space="preserve">se touto smlouvou zavazuje vykonávat pro Společnost funkci </w:t>
      </w:r>
      <w:r w:rsidR="00476CFE">
        <w:rPr>
          <w:rFonts w:eastAsia="Times New Roman"/>
          <w:lang w:eastAsia="cs-CZ"/>
        </w:rPr>
        <w:t>č</w:t>
      </w:r>
      <w:r>
        <w:rPr>
          <w:rFonts w:eastAsia="Times New Roman"/>
          <w:lang w:eastAsia="cs-CZ"/>
        </w:rPr>
        <w:t xml:space="preserve">lena správní rady </w:t>
      </w:r>
      <w:r w:rsidR="00BB3C65" w:rsidRPr="00BB3C65">
        <w:rPr>
          <w:rFonts w:eastAsia="Times New Roman"/>
          <w:lang w:eastAsia="cs-CZ"/>
        </w:rPr>
        <w:t>Společnosti.</w:t>
      </w:r>
    </w:p>
    <w:p w14:paraId="1D633888" w14:textId="5A3A9B9B" w:rsidR="00BB3C65" w:rsidRPr="00BB3C65" w:rsidRDefault="00BB3C65" w:rsidP="00556A52">
      <w:pPr>
        <w:pStyle w:val="lnek2"/>
        <w:rPr>
          <w:rFonts w:eastAsia="Times New Roman"/>
          <w:bCs/>
          <w:lang w:eastAsia="cs-CZ"/>
        </w:rPr>
      </w:pPr>
      <w:r w:rsidRPr="00BB3C65">
        <w:rPr>
          <w:rFonts w:eastAsia="Times New Roman"/>
          <w:lang w:eastAsia="cs-CZ"/>
        </w:rPr>
        <w:t xml:space="preserve">Výkon funkce </w:t>
      </w:r>
      <w:r w:rsidR="00515492">
        <w:rPr>
          <w:rFonts w:eastAsia="Times New Roman"/>
          <w:lang w:eastAsia="cs-CZ"/>
        </w:rPr>
        <w:t xml:space="preserve">Člena správní rady </w:t>
      </w:r>
      <w:r w:rsidRPr="00BB3C65">
        <w:rPr>
          <w:rFonts w:eastAsia="Times New Roman"/>
          <w:lang w:eastAsia="cs-CZ"/>
        </w:rPr>
        <w:t>zahrnuje:</w:t>
      </w:r>
    </w:p>
    <w:p w14:paraId="027C889C" w14:textId="1005D8FE" w:rsidR="00BB3C65" w:rsidRPr="00BB3C65" w:rsidRDefault="00BB3C65" w:rsidP="00BB3C65">
      <w:pPr>
        <w:pStyle w:val="lnek3"/>
        <w:rPr>
          <w:rFonts w:eastAsia="Times New Roman"/>
          <w:bCs/>
          <w:lang w:eastAsia="cs-CZ"/>
        </w:rPr>
      </w:pPr>
      <w:r w:rsidRPr="00BB3C65">
        <w:rPr>
          <w:rFonts w:eastAsia="Times New Roman"/>
          <w:lang w:eastAsia="cs-CZ"/>
        </w:rPr>
        <w:lastRenderedPageBreak/>
        <w:t xml:space="preserve">v součinnosti s ostatními </w:t>
      </w:r>
      <w:r w:rsidR="00476CFE">
        <w:rPr>
          <w:rFonts w:eastAsia="Times New Roman"/>
          <w:lang w:eastAsia="cs-CZ"/>
        </w:rPr>
        <w:t>č</w:t>
      </w:r>
      <w:r w:rsidR="00515492">
        <w:rPr>
          <w:rFonts w:eastAsia="Times New Roman"/>
          <w:lang w:eastAsia="cs-CZ"/>
        </w:rPr>
        <w:t>len</w:t>
      </w:r>
      <w:r w:rsidR="00476CFE">
        <w:rPr>
          <w:rFonts w:eastAsia="Times New Roman"/>
          <w:lang w:eastAsia="cs-CZ"/>
        </w:rPr>
        <w:t>y</w:t>
      </w:r>
      <w:r w:rsidR="00515492">
        <w:rPr>
          <w:rFonts w:eastAsia="Times New Roman"/>
          <w:lang w:eastAsia="cs-CZ"/>
        </w:rPr>
        <w:t xml:space="preserve"> správní rady</w:t>
      </w:r>
      <w:r w:rsidRPr="00BB3C65">
        <w:rPr>
          <w:rFonts w:eastAsia="Times New Roman"/>
          <w:lang w:eastAsia="cs-CZ"/>
        </w:rPr>
        <w:t xml:space="preserve"> Společnosti rozhodovat o základních otázkách podnikatelské činnosti Společnosti jako celku, včetně rozhodování o podnikatelských záměrech Společnosti;</w:t>
      </w:r>
    </w:p>
    <w:p w14:paraId="7E917BEB" w14:textId="3C1360E4" w:rsidR="00BB3C65" w:rsidRPr="00BB3C65" w:rsidRDefault="00BB3C65" w:rsidP="00BB3C65">
      <w:pPr>
        <w:pStyle w:val="lnek3"/>
        <w:rPr>
          <w:rFonts w:eastAsia="Times New Roman"/>
          <w:bCs/>
          <w:lang w:eastAsia="cs-CZ"/>
        </w:rPr>
      </w:pPr>
      <w:r w:rsidRPr="00BB3C65">
        <w:rPr>
          <w:rFonts w:eastAsia="Times New Roman"/>
          <w:lang w:eastAsia="cs-CZ"/>
        </w:rPr>
        <w:t xml:space="preserve">v součinnosti s ostatními </w:t>
      </w:r>
      <w:r w:rsidR="00476CFE">
        <w:rPr>
          <w:rFonts w:eastAsia="Times New Roman"/>
          <w:lang w:eastAsia="cs-CZ"/>
        </w:rPr>
        <w:t>č</w:t>
      </w:r>
      <w:r w:rsidR="00515492">
        <w:rPr>
          <w:rFonts w:eastAsia="Times New Roman"/>
          <w:lang w:eastAsia="cs-CZ"/>
        </w:rPr>
        <w:t>len</w:t>
      </w:r>
      <w:r w:rsidR="00476CFE">
        <w:rPr>
          <w:rFonts w:eastAsia="Times New Roman"/>
          <w:lang w:eastAsia="cs-CZ"/>
        </w:rPr>
        <w:t>y</w:t>
      </w:r>
      <w:r w:rsidR="00515492">
        <w:rPr>
          <w:rFonts w:eastAsia="Times New Roman"/>
          <w:lang w:eastAsia="cs-CZ"/>
        </w:rPr>
        <w:t xml:space="preserve"> správní rady</w:t>
      </w:r>
      <w:r w:rsidRPr="00BB3C65">
        <w:rPr>
          <w:rFonts w:eastAsia="Times New Roman"/>
          <w:lang w:eastAsia="cs-CZ"/>
        </w:rPr>
        <w:t xml:space="preserve"> Společnosti rozhodovat o úkolech pro jednotlivé organizační složky Společnosti a kontrolovat plnění těchto úkolů;</w:t>
      </w:r>
    </w:p>
    <w:p w14:paraId="2E4BEFDE" w14:textId="77777777" w:rsidR="00BB3C65" w:rsidRPr="00BB3C65" w:rsidRDefault="00BB3C65" w:rsidP="00BB3C65">
      <w:pPr>
        <w:pStyle w:val="lnek3"/>
        <w:rPr>
          <w:rFonts w:eastAsia="Times New Roman"/>
          <w:bCs/>
          <w:lang w:eastAsia="cs-CZ"/>
        </w:rPr>
      </w:pPr>
      <w:r w:rsidRPr="00BB3C65">
        <w:rPr>
          <w:rFonts w:eastAsia="Times New Roman"/>
          <w:lang w:eastAsia="cs-CZ"/>
        </w:rPr>
        <w:t>zajišťování plnění úkolů plynoucích z rozhodnutí valné hromady Společnosti;</w:t>
      </w:r>
    </w:p>
    <w:p w14:paraId="323DEE0B" w14:textId="519290ED" w:rsidR="00BB3C65" w:rsidRPr="00BB3C65" w:rsidRDefault="00BB3C65" w:rsidP="00BB3C65">
      <w:pPr>
        <w:pStyle w:val="lnek3"/>
        <w:rPr>
          <w:rFonts w:eastAsia="Times New Roman"/>
          <w:bCs/>
          <w:lang w:eastAsia="cs-CZ"/>
        </w:rPr>
      </w:pPr>
      <w:r w:rsidRPr="00BB3C65">
        <w:rPr>
          <w:rFonts w:eastAsia="Times New Roman"/>
          <w:lang w:eastAsia="cs-CZ"/>
        </w:rPr>
        <w:t xml:space="preserve">účast na zasedání </w:t>
      </w:r>
      <w:r w:rsidR="00515492">
        <w:rPr>
          <w:rFonts w:eastAsia="Times New Roman"/>
          <w:lang w:eastAsia="cs-CZ"/>
        </w:rPr>
        <w:t xml:space="preserve">správní rady </w:t>
      </w:r>
      <w:r w:rsidRPr="00BB3C65">
        <w:rPr>
          <w:rFonts w:eastAsia="Times New Roman"/>
          <w:lang w:eastAsia="cs-CZ"/>
        </w:rPr>
        <w:t>a manažerské porady a rozhodování o všech záležitostech, které budou na těchto poradách vzneseny;</w:t>
      </w:r>
    </w:p>
    <w:p w14:paraId="0CE1E009" w14:textId="77777777" w:rsidR="00BB3C65" w:rsidRPr="00BB3C65" w:rsidRDefault="00BB3C65" w:rsidP="00BB3C65">
      <w:pPr>
        <w:pStyle w:val="lnek3"/>
        <w:rPr>
          <w:rFonts w:eastAsia="Times New Roman"/>
          <w:bCs/>
          <w:lang w:eastAsia="cs-CZ"/>
        </w:rPr>
      </w:pPr>
      <w:r w:rsidRPr="00BB3C65">
        <w:rPr>
          <w:rFonts w:eastAsia="Times New Roman"/>
          <w:bCs/>
          <w:lang w:eastAsia="cs-CZ"/>
        </w:rPr>
        <w:t>vykonávání zaměstnavatelských oprávnění a povinností ve vztahu k zaměstnancům Společnosti</w:t>
      </w:r>
      <w:r w:rsidRPr="00BB3C65">
        <w:rPr>
          <w:rFonts w:eastAsia="Times New Roman"/>
          <w:lang w:eastAsia="cs-CZ"/>
        </w:rPr>
        <w:t xml:space="preserve"> </w:t>
      </w:r>
    </w:p>
    <w:p w14:paraId="505C6A0C" w14:textId="77777777" w:rsidR="00BB3C65" w:rsidRPr="00BB3C65" w:rsidRDefault="00BB3C65" w:rsidP="00BB3C65">
      <w:pPr>
        <w:pStyle w:val="lnek3"/>
        <w:rPr>
          <w:rFonts w:eastAsia="Times New Roman"/>
          <w:bCs/>
          <w:lang w:eastAsia="cs-CZ"/>
        </w:rPr>
      </w:pPr>
      <w:r w:rsidRPr="00BB3C65">
        <w:rPr>
          <w:rFonts w:eastAsia="Times New Roman"/>
          <w:lang w:eastAsia="cs-CZ"/>
        </w:rPr>
        <w:t>zastupování Společnosti v souladu s právními předpisy a Stanovami Společnosti;</w:t>
      </w:r>
    </w:p>
    <w:p w14:paraId="045D31B8" w14:textId="77777777" w:rsidR="00BB3C65" w:rsidRPr="00BB3C65" w:rsidRDefault="00BB3C65" w:rsidP="00BB3C65">
      <w:pPr>
        <w:pStyle w:val="lnek3"/>
        <w:rPr>
          <w:rFonts w:eastAsia="Times New Roman"/>
          <w:bCs/>
          <w:lang w:eastAsia="cs-CZ"/>
        </w:rPr>
      </w:pPr>
      <w:r w:rsidRPr="00BB3C65">
        <w:rPr>
          <w:rFonts w:eastAsia="Times New Roman"/>
          <w:lang w:eastAsia="cs-CZ"/>
        </w:rPr>
        <w:t>provádění další řídící, kontrolní i jiné činnosti, vyplývající z funkce statutárního orgánu Společnosti.</w:t>
      </w:r>
    </w:p>
    <w:p w14:paraId="06490DC7" w14:textId="5ABBA2A1" w:rsidR="00BB3C65" w:rsidRPr="00BB3C65" w:rsidRDefault="00BB3C65" w:rsidP="00BB3C65">
      <w:pPr>
        <w:pStyle w:val="lnek1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 xml:space="preserve">práva a povinnosti </w:t>
      </w:r>
      <w:r w:rsidR="00515492">
        <w:rPr>
          <w:rFonts w:eastAsia="Times New Roman"/>
          <w:lang w:eastAsia="cs-CZ"/>
        </w:rPr>
        <w:t xml:space="preserve">Člena správní rady </w:t>
      </w:r>
    </w:p>
    <w:p w14:paraId="3BA24C08" w14:textId="631881E3" w:rsidR="00BB3C65" w:rsidRPr="00BB3C65" w:rsidRDefault="00515492" w:rsidP="00BB3C65">
      <w:pPr>
        <w:pStyle w:val="lnek2"/>
        <w:rPr>
          <w:rFonts w:eastAsia="Times New Roman"/>
          <w:bCs/>
          <w:lang w:eastAsia="cs-CZ"/>
        </w:rPr>
      </w:pPr>
      <w:r>
        <w:rPr>
          <w:rFonts w:eastAsia="Times New Roman"/>
          <w:lang w:eastAsia="cs-CZ"/>
        </w:rPr>
        <w:t xml:space="preserve">Člen správní rady </w:t>
      </w:r>
      <w:r w:rsidR="00BB3C65" w:rsidRPr="00BB3C65">
        <w:rPr>
          <w:rFonts w:eastAsia="Times New Roman"/>
          <w:lang w:eastAsia="cs-CZ"/>
        </w:rPr>
        <w:t xml:space="preserve">se zavazuje jednat jménem Společnosti a činit veškeré další úkony jménem Společnosti vždy s péčí řádného hospodáře a v zájmu Společnosti. </w:t>
      </w:r>
    </w:p>
    <w:p w14:paraId="5C4BA659" w14:textId="1A0DF1A4" w:rsidR="00BB3C65" w:rsidRPr="00BB3C65" w:rsidRDefault="00515492" w:rsidP="00BB3C65">
      <w:pPr>
        <w:pStyle w:val="lnek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Člen správní rady </w:t>
      </w:r>
      <w:r w:rsidR="00BB3C65" w:rsidRPr="00BB3C65">
        <w:rPr>
          <w:rFonts w:eastAsia="Times New Roman"/>
          <w:lang w:eastAsia="cs-CZ"/>
        </w:rPr>
        <w:t>je povinen nahlásit bez zbytečného odkladu Společnosti překážky zabraňující výkonu jeho funkce, a to především pokud jde o jejich důvod a přibližnou délku trvání.</w:t>
      </w:r>
    </w:p>
    <w:p w14:paraId="5D397D32" w14:textId="21FB1B0E" w:rsidR="00BB3C65" w:rsidRPr="00BB3C65" w:rsidRDefault="00515492" w:rsidP="00BB3C65">
      <w:pPr>
        <w:pStyle w:val="lnek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Člen správní rady </w:t>
      </w:r>
      <w:r w:rsidR="00BB3C65" w:rsidRPr="00BB3C65">
        <w:rPr>
          <w:rFonts w:eastAsia="Times New Roman"/>
          <w:lang w:eastAsia="cs-CZ"/>
        </w:rPr>
        <w:t xml:space="preserve">se zavazuje informovat o svých zásadních rozhodnutích, úkonech a o poznatcích z činnosti Společnosti ostatní </w:t>
      </w:r>
      <w:r w:rsidR="00476CFE">
        <w:rPr>
          <w:rFonts w:eastAsia="Times New Roman"/>
          <w:lang w:eastAsia="cs-CZ"/>
        </w:rPr>
        <w:t>č</w:t>
      </w:r>
      <w:r>
        <w:rPr>
          <w:rFonts w:eastAsia="Times New Roman"/>
          <w:lang w:eastAsia="cs-CZ"/>
        </w:rPr>
        <w:t>len</w:t>
      </w:r>
      <w:r w:rsidR="00476CFE">
        <w:rPr>
          <w:rFonts w:eastAsia="Times New Roman"/>
          <w:lang w:eastAsia="cs-CZ"/>
        </w:rPr>
        <w:t>y</w:t>
      </w:r>
      <w:r>
        <w:rPr>
          <w:rFonts w:eastAsia="Times New Roman"/>
          <w:lang w:eastAsia="cs-CZ"/>
        </w:rPr>
        <w:t xml:space="preserve"> správní rady </w:t>
      </w:r>
      <w:r w:rsidR="00BB3C65" w:rsidRPr="00BB3C65">
        <w:rPr>
          <w:rFonts w:eastAsia="Times New Roman"/>
          <w:lang w:eastAsia="cs-CZ"/>
        </w:rPr>
        <w:t xml:space="preserve">Společnosti, stejně tak i on má právo být ve stejném rozsahu informován ostatními </w:t>
      </w:r>
      <w:r w:rsidR="00476CFE">
        <w:rPr>
          <w:rFonts w:eastAsia="Times New Roman"/>
          <w:lang w:eastAsia="cs-CZ"/>
        </w:rPr>
        <w:t>č</w:t>
      </w:r>
      <w:r>
        <w:rPr>
          <w:rFonts w:eastAsia="Times New Roman"/>
          <w:lang w:eastAsia="cs-CZ"/>
        </w:rPr>
        <w:t>len</w:t>
      </w:r>
      <w:r w:rsidR="00476CFE">
        <w:rPr>
          <w:rFonts w:eastAsia="Times New Roman"/>
          <w:lang w:eastAsia="cs-CZ"/>
        </w:rPr>
        <w:t>y</w:t>
      </w:r>
      <w:r>
        <w:rPr>
          <w:rFonts w:eastAsia="Times New Roman"/>
          <w:lang w:eastAsia="cs-CZ"/>
        </w:rPr>
        <w:t xml:space="preserve"> správní rady</w:t>
      </w:r>
      <w:r w:rsidR="00BB3C65" w:rsidRPr="00BB3C65">
        <w:rPr>
          <w:rFonts w:eastAsia="Times New Roman"/>
          <w:lang w:eastAsia="cs-CZ"/>
        </w:rPr>
        <w:t xml:space="preserve"> Společnosti a má právo nahlížet do všech dokladů Společnosti. </w:t>
      </w:r>
    </w:p>
    <w:p w14:paraId="0184D157" w14:textId="08F5B460" w:rsidR="00BB3C65" w:rsidRPr="00BB3C65" w:rsidRDefault="00515492" w:rsidP="00BB3C65">
      <w:pPr>
        <w:pStyle w:val="lnek2"/>
        <w:rPr>
          <w:rFonts w:eastAsia="Times New Roman"/>
          <w:lang w:eastAsia="cs-CZ"/>
        </w:rPr>
      </w:pPr>
      <w:bookmarkStart w:id="0" w:name="_Ref492309255"/>
      <w:r>
        <w:rPr>
          <w:rFonts w:eastAsia="Times New Roman"/>
          <w:lang w:eastAsia="cs-CZ"/>
        </w:rPr>
        <w:t xml:space="preserve">Člen správní rady </w:t>
      </w:r>
      <w:r w:rsidR="00BB3C65" w:rsidRPr="00BB3C65">
        <w:rPr>
          <w:rFonts w:eastAsia="Times New Roman"/>
          <w:lang w:eastAsia="cs-CZ"/>
        </w:rPr>
        <w:t>bude pravidelně vykonávat svou funkci v sídle Společnosti (dále jen „</w:t>
      </w:r>
      <w:r w:rsidR="00BB3C65" w:rsidRPr="00BB3C65">
        <w:rPr>
          <w:rFonts w:eastAsia="Times New Roman"/>
          <w:b/>
          <w:lang w:eastAsia="cs-CZ"/>
        </w:rPr>
        <w:t>pravidelné pracoviště</w:t>
      </w:r>
      <w:r w:rsidR="00BB3C65" w:rsidRPr="00BB3C65">
        <w:rPr>
          <w:rFonts w:eastAsia="Times New Roman"/>
          <w:lang w:eastAsia="cs-CZ"/>
        </w:rPr>
        <w:t>“), pokud to však bude vyžadovat řádný výkon funkce, bude konat tuzemské i zahraniční cesty mimo místo pravidelného pracoviště.</w:t>
      </w:r>
      <w:bookmarkEnd w:id="0"/>
    </w:p>
    <w:p w14:paraId="5F5FB8D7" w14:textId="32024541" w:rsidR="00BB3C65" w:rsidRPr="00BB3C65" w:rsidRDefault="00BB3C65" w:rsidP="00BB3C65">
      <w:pPr>
        <w:pStyle w:val="lnek1"/>
        <w:rPr>
          <w:rFonts w:eastAsia="Times New Roman"/>
          <w:lang w:eastAsia="cs-CZ"/>
        </w:rPr>
      </w:pPr>
      <w:bookmarkStart w:id="1" w:name="_Ref492309287"/>
      <w:r w:rsidRPr="00BB3C65">
        <w:rPr>
          <w:rFonts w:eastAsia="Times New Roman"/>
          <w:lang w:eastAsia="cs-CZ"/>
        </w:rPr>
        <w:t xml:space="preserve">Odměna a jiná plnění poskytované </w:t>
      </w:r>
      <w:r w:rsidR="00515492">
        <w:rPr>
          <w:rFonts w:eastAsia="Times New Roman"/>
          <w:lang w:eastAsia="cs-CZ"/>
        </w:rPr>
        <w:t>ČLENOVI SPRÁVNÍ RADY</w:t>
      </w:r>
      <w:bookmarkEnd w:id="1"/>
    </w:p>
    <w:p w14:paraId="7642FFD2" w14:textId="549BA383" w:rsidR="00BB3C65" w:rsidRPr="00BB3C65" w:rsidRDefault="00BB3C65" w:rsidP="00BB3C65">
      <w:pPr>
        <w:pStyle w:val="lnek2"/>
        <w:rPr>
          <w:rFonts w:eastAsia="Times New Roman"/>
          <w:lang w:eastAsia="cs-CZ"/>
        </w:rPr>
      </w:pPr>
      <w:bookmarkStart w:id="2" w:name="_Ref126143755"/>
      <w:r w:rsidRPr="00BB3C65">
        <w:rPr>
          <w:rFonts w:eastAsia="Times New Roman"/>
          <w:lang w:eastAsia="cs-CZ"/>
        </w:rPr>
        <w:t xml:space="preserve">Výkon funkce </w:t>
      </w:r>
      <w:r w:rsidR="00515492">
        <w:rPr>
          <w:rFonts w:eastAsia="Times New Roman"/>
          <w:lang w:eastAsia="cs-CZ"/>
        </w:rPr>
        <w:t xml:space="preserve">Člena správní rady </w:t>
      </w:r>
      <w:r w:rsidRPr="00BB3C65">
        <w:rPr>
          <w:rFonts w:eastAsia="Times New Roman"/>
          <w:lang w:eastAsia="cs-CZ"/>
        </w:rPr>
        <w:t xml:space="preserve">se sjednává jako </w:t>
      </w:r>
      <w:r w:rsidR="0023302C">
        <w:rPr>
          <w:rFonts w:eastAsia="Times New Roman"/>
          <w:b/>
          <w:bCs/>
          <w:lang w:eastAsia="cs-CZ"/>
        </w:rPr>
        <w:t>úplatný</w:t>
      </w:r>
      <w:r w:rsidRPr="00BB3C65">
        <w:rPr>
          <w:rFonts w:eastAsia="Times New Roman"/>
          <w:lang w:eastAsia="cs-CZ"/>
        </w:rPr>
        <w:t>.</w:t>
      </w:r>
      <w:r w:rsidR="0023302C">
        <w:rPr>
          <w:rFonts w:eastAsia="Times New Roman"/>
          <w:lang w:eastAsia="cs-CZ"/>
        </w:rPr>
        <w:t xml:space="preserve"> Odměna </w:t>
      </w:r>
      <w:r w:rsidR="00515492">
        <w:rPr>
          <w:rFonts w:eastAsia="Times New Roman"/>
          <w:lang w:eastAsia="cs-CZ"/>
        </w:rPr>
        <w:t xml:space="preserve">Člena správní rady </w:t>
      </w:r>
      <w:r w:rsidR="0023302C">
        <w:rPr>
          <w:rFonts w:eastAsia="Times New Roman"/>
          <w:lang w:eastAsia="cs-CZ"/>
        </w:rPr>
        <w:t xml:space="preserve">se sjednává jako odměna za každý kalendářní měsíc, kdy vykonával funkci </w:t>
      </w:r>
      <w:r w:rsidR="00515492">
        <w:rPr>
          <w:rFonts w:eastAsia="Times New Roman"/>
          <w:lang w:eastAsia="cs-CZ"/>
        </w:rPr>
        <w:t>Člena správní rady</w:t>
      </w:r>
      <w:r w:rsidR="0023302C">
        <w:rPr>
          <w:rFonts w:eastAsia="Times New Roman"/>
          <w:lang w:eastAsia="cs-CZ"/>
        </w:rPr>
        <w:t>, ve výši [</w:t>
      </w:r>
      <w:r w:rsidR="0023302C" w:rsidRPr="0023302C">
        <w:rPr>
          <w:rFonts w:eastAsia="Times New Roman"/>
          <w:highlight w:val="yellow"/>
          <w:lang w:eastAsia="cs-CZ"/>
        </w:rPr>
        <w:t>DOPLNIT</w:t>
      </w:r>
      <w:r w:rsidR="0023302C">
        <w:rPr>
          <w:rFonts w:eastAsia="Times New Roman"/>
          <w:lang w:eastAsia="cs-CZ"/>
        </w:rPr>
        <w:t>].</w:t>
      </w:r>
      <w:bookmarkEnd w:id="2"/>
    </w:p>
    <w:p w14:paraId="035D204A" w14:textId="3995AEE1" w:rsidR="00BB3C65" w:rsidRPr="00BB3C65" w:rsidRDefault="0023302C" w:rsidP="00BB3C65">
      <w:pPr>
        <w:pStyle w:val="lnek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Odměna</w:t>
      </w:r>
      <w:r w:rsidR="00BB3C65" w:rsidRPr="00BB3C65">
        <w:rPr>
          <w:rFonts w:eastAsia="Times New Roman"/>
          <w:lang w:eastAsia="cs-CZ"/>
        </w:rPr>
        <w:t xml:space="preserve"> (popř. její poměrná část) se </w:t>
      </w:r>
      <w:r w:rsidR="00515492">
        <w:rPr>
          <w:rFonts w:eastAsia="Times New Roman"/>
          <w:lang w:eastAsia="cs-CZ"/>
        </w:rPr>
        <w:t>Členovi správní rady</w:t>
      </w:r>
      <w:r w:rsidR="00BB3C65" w:rsidRPr="00BB3C65">
        <w:rPr>
          <w:rFonts w:eastAsia="Times New Roman"/>
          <w:lang w:eastAsia="cs-CZ"/>
        </w:rPr>
        <w:t xml:space="preserve"> vyplácí každý kalendářní měsíc, a to na bankovní účet, v den stanovený Společností pro výplaty mezd zaměstnancům Společnosti. </w:t>
      </w:r>
    </w:p>
    <w:p w14:paraId="26AC7A3F" w14:textId="6C995398" w:rsidR="00BB3C65" w:rsidRPr="00F71334" w:rsidRDefault="00F71334" w:rsidP="00F71334">
      <w:pPr>
        <w:pStyle w:val="lnek2"/>
      </w:pPr>
      <w:r w:rsidRPr="00F71334">
        <w:t>Společnost je oprávněna srážet</w:t>
      </w:r>
      <w:r w:rsidR="00BB3C65" w:rsidRPr="00F71334">
        <w:t xml:space="preserve"> ze všech zdanitelných příjmů </w:t>
      </w:r>
      <w:r w:rsidR="00515492">
        <w:t xml:space="preserve">Člena správní rady </w:t>
      </w:r>
      <w:r w:rsidR="00BB3C65" w:rsidRPr="00F71334">
        <w:t xml:space="preserve">dle této Smlouvy zálohy na daň z příjmu </w:t>
      </w:r>
      <w:r w:rsidRPr="00F71334">
        <w:t>a provádět</w:t>
      </w:r>
      <w:r w:rsidR="00BB3C65" w:rsidRPr="00F71334">
        <w:t xml:space="preserve"> odvody zákonného pojištění dle platné právní úpravy</w:t>
      </w:r>
      <w:r w:rsidR="0023302C" w:rsidRPr="00F71334">
        <w:t>.</w:t>
      </w:r>
    </w:p>
    <w:p w14:paraId="41DA81AD" w14:textId="254A90B8" w:rsidR="00BB3C65" w:rsidRPr="00BB3C65" w:rsidRDefault="00BB3C65" w:rsidP="00BB3C65">
      <w:pPr>
        <w:pStyle w:val="lnek1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 xml:space="preserve">nároky a oprávnění </w:t>
      </w:r>
      <w:r w:rsidR="00515492">
        <w:rPr>
          <w:rFonts w:eastAsia="Times New Roman"/>
          <w:lang w:eastAsia="cs-CZ"/>
        </w:rPr>
        <w:t xml:space="preserve">Člena správní rady </w:t>
      </w:r>
    </w:p>
    <w:p w14:paraId="76ADABED" w14:textId="54D2CDF9" w:rsidR="00BB3C65" w:rsidRPr="00BB3C65" w:rsidRDefault="00BB3C65" w:rsidP="00556A52">
      <w:pPr>
        <w:pStyle w:val="lnek2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lastRenderedPageBreak/>
        <w:t xml:space="preserve">K plnění povinností souvisejících s výkonem funkce </w:t>
      </w:r>
      <w:r w:rsidR="00515492">
        <w:rPr>
          <w:rFonts w:eastAsia="Times New Roman"/>
          <w:lang w:eastAsia="cs-CZ"/>
        </w:rPr>
        <w:t xml:space="preserve">Člena správní rady </w:t>
      </w:r>
      <w:r w:rsidRPr="00BB3C65">
        <w:rPr>
          <w:rFonts w:eastAsia="Times New Roman"/>
          <w:lang w:eastAsia="cs-CZ"/>
        </w:rPr>
        <w:t xml:space="preserve">dle této Smlouvy </w:t>
      </w:r>
      <w:r w:rsidR="00515492">
        <w:rPr>
          <w:rFonts w:eastAsia="Times New Roman"/>
          <w:lang w:eastAsia="cs-CZ"/>
        </w:rPr>
        <w:t>Členovi správní rady</w:t>
      </w:r>
      <w:r w:rsidRPr="00BB3C65">
        <w:rPr>
          <w:rFonts w:eastAsia="Times New Roman"/>
          <w:lang w:eastAsia="cs-CZ"/>
        </w:rPr>
        <w:t xml:space="preserve"> přísluší zejména následující práva:</w:t>
      </w:r>
    </w:p>
    <w:p w14:paraId="7FA99A61" w14:textId="4491FFEE" w:rsidR="00BB3C65" w:rsidRPr="00C129AC" w:rsidRDefault="00BB3C65" w:rsidP="00BB3C65">
      <w:pPr>
        <w:pStyle w:val="lnek3"/>
        <w:rPr>
          <w:rFonts w:eastAsia="Times New Roman"/>
          <w:highlight w:val="yellow"/>
          <w:lang w:eastAsia="cs-CZ"/>
        </w:rPr>
      </w:pPr>
      <w:r w:rsidRPr="00C129AC">
        <w:rPr>
          <w:rFonts w:eastAsia="Times New Roman"/>
          <w:highlight w:val="yellow"/>
          <w:lang w:eastAsia="cs-CZ"/>
        </w:rPr>
        <w:t xml:space="preserve">právo na úhradu nákladů vynaložených </w:t>
      </w:r>
      <w:r w:rsidR="00515492">
        <w:rPr>
          <w:rFonts w:eastAsia="Times New Roman"/>
          <w:highlight w:val="yellow"/>
          <w:lang w:eastAsia="cs-CZ"/>
        </w:rPr>
        <w:t>Členem správní rady</w:t>
      </w:r>
      <w:r w:rsidRPr="00C129AC">
        <w:rPr>
          <w:rFonts w:eastAsia="Times New Roman"/>
          <w:highlight w:val="yellow"/>
          <w:lang w:eastAsia="cs-CZ"/>
        </w:rPr>
        <w:t xml:space="preserve"> v souvislosti s výkonem funkce na tuzemské či zahraniční cesty konané mimo místo pravidelného pracoviště (dále jen „</w:t>
      </w:r>
      <w:r w:rsidRPr="00C129AC">
        <w:rPr>
          <w:rFonts w:eastAsia="Times New Roman"/>
          <w:b/>
          <w:highlight w:val="yellow"/>
          <w:lang w:eastAsia="cs-CZ"/>
        </w:rPr>
        <w:t>pracovní cesty</w:t>
      </w:r>
      <w:r w:rsidRPr="00C129AC">
        <w:rPr>
          <w:rFonts w:eastAsia="Times New Roman"/>
          <w:highlight w:val="yellow"/>
          <w:lang w:eastAsia="cs-CZ"/>
        </w:rPr>
        <w:t xml:space="preserve">“) anebo na studijní, propagační či jiné obdobné činnosti uskutečněné </w:t>
      </w:r>
      <w:r w:rsidR="00515492">
        <w:rPr>
          <w:rFonts w:eastAsia="Times New Roman"/>
          <w:highlight w:val="yellow"/>
          <w:lang w:eastAsia="cs-CZ"/>
        </w:rPr>
        <w:t>Členem správní rady</w:t>
      </w:r>
      <w:r w:rsidRPr="00C129AC">
        <w:rPr>
          <w:rFonts w:eastAsia="Times New Roman"/>
          <w:highlight w:val="yellow"/>
          <w:lang w:eastAsia="cs-CZ"/>
        </w:rPr>
        <w:t xml:space="preserve"> v zájmu Společnosti, a to za následujících podmínek:</w:t>
      </w:r>
    </w:p>
    <w:p w14:paraId="28948209" w14:textId="77777777" w:rsidR="00BB3C65" w:rsidRPr="00C129AC" w:rsidRDefault="00BB3C65" w:rsidP="00BB3C65">
      <w:pPr>
        <w:pStyle w:val="lnek4"/>
        <w:rPr>
          <w:rFonts w:eastAsia="Times New Roman"/>
          <w:highlight w:val="yellow"/>
          <w:lang w:eastAsia="cs-CZ"/>
        </w:rPr>
      </w:pPr>
      <w:r w:rsidRPr="00C129AC">
        <w:rPr>
          <w:rFonts w:eastAsia="Times New Roman"/>
          <w:highlight w:val="yellow"/>
          <w:u w:val="single"/>
          <w:lang w:eastAsia="cs-CZ"/>
        </w:rPr>
        <w:t>jízdní výdaje</w:t>
      </w:r>
      <w:r w:rsidRPr="00C129AC">
        <w:rPr>
          <w:rFonts w:eastAsia="Times New Roman"/>
          <w:highlight w:val="yellow"/>
          <w:lang w:eastAsia="cs-CZ"/>
        </w:rPr>
        <w:t xml:space="preserve"> za podmínek stanovených v § 157 až § 160 a §167 zákona č. 262/2006 Sb., zákoníku práce, ve znění pozdějších předpisů (dále jen „zákoník práce“),</w:t>
      </w:r>
    </w:p>
    <w:p w14:paraId="644D646A" w14:textId="77777777" w:rsidR="00BB3C65" w:rsidRPr="00C129AC" w:rsidRDefault="00BB3C65" w:rsidP="00BB3C65">
      <w:pPr>
        <w:pStyle w:val="lnek4"/>
        <w:rPr>
          <w:rFonts w:eastAsia="Times New Roman"/>
          <w:highlight w:val="yellow"/>
          <w:lang w:eastAsia="cs-CZ"/>
        </w:rPr>
      </w:pPr>
      <w:r w:rsidRPr="00C129AC">
        <w:rPr>
          <w:rFonts w:eastAsia="Times New Roman"/>
          <w:highlight w:val="yellow"/>
          <w:u w:val="single"/>
          <w:lang w:eastAsia="cs-CZ"/>
        </w:rPr>
        <w:t>výdaje za ubytování</w:t>
      </w:r>
      <w:r w:rsidRPr="00C129AC">
        <w:rPr>
          <w:rFonts w:eastAsia="Times New Roman"/>
          <w:highlight w:val="yellow"/>
          <w:lang w:eastAsia="cs-CZ"/>
        </w:rPr>
        <w:t xml:space="preserve"> za podmínek stanovených v § 162 a § 169 zákoníku práce,</w:t>
      </w:r>
    </w:p>
    <w:p w14:paraId="08122BD9" w14:textId="77777777" w:rsidR="00BB3C65" w:rsidRPr="00C129AC" w:rsidRDefault="00BB3C65" w:rsidP="00BB3C65">
      <w:pPr>
        <w:pStyle w:val="lnek4"/>
        <w:rPr>
          <w:rFonts w:eastAsia="Times New Roman"/>
          <w:highlight w:val="yellow"/>
          <w:lang w:eastAsia="cs-CZ"/>
        </w:rPr>
      </w:pPr>
      <w:r w:rsidRPr="00C129AC">
        <w:rPr>
          <w:rFonts w:eastAsia="Times New Roman"/>
          <w:highlight w:val="yellow"/>
          <w:u w:val="single"/>
          <w:lang w:eastAsia="cs-CZ"/>
        </w:rPr>
        <w:t>nutné vedlejší výdaje</w:t>
      </w:r>
      <w:r w:rsidRPr="00C129AC">
        <w:rPr>
          <w:rFonts w:eastAsia="Times New Roman"/>
          <w:highlight w:val="yellow"/>
          <w:lang w:eastAsia="cs-CZ"/>
        </w:rPr>
        <w:t xml:space="preserve"> za podmínek stanovených v § 164 a § 171 zákoníku práce; </w:t>
      </w:r>
    </w:p>
    <w:p w14:paraId="3C28E88B" w14:textId="3F8B5466" w:rsidR="00BB3C65" w:rsidRPr="00C129AC" w:rsidRDefault="00BB3C65" w:rsidP="00BB3C65">
      <w:pPr>
        <w:pStyle w:val="lnek3"/>
        <w:rPr>
          <w:rFonts w:eastAsia="Times New Roman"/>
          <w:highlight w:val="yellow"/>
          <w:lang w:eastAsia="cs-CZ"/>
        </w:rPr>
      </w:pPr>
      <w:r w:rsidRPr="00C129AC">
        <w:rPr>
          <w:rFonts w:eastAsia="Times New Roman"/>
          <w:highlight w:val="yellow"/>
          <w:lang w:eastAsia="cs-CZ"/>
        </w:rPr>
        <w:t xml:space="preserve">právo na bezplatné zajištění vhodného pracovního prostředí a podmínek k výkonu funkce </w:t>
      </w:r>
      <w:r w:rsidR="00476CFE">
        <w:rPr>
          <w:rFonts w:eastAsia="Times New Roman"/>
          <w:highlight w:val="yellow"/>
          <w:lang w:eastAsia="cs-CZ"/>
        </w:rPr>
        <w:t>č</w:t>
      </w:r>
      <w:r w:rsidR="00515492">
        <w:rPr>
          <w:rFonts w:eastAsia="Times New Roman"/>
          <w:highlight w:val="yellow"/>
          <w:lang w:eastAsia="cs-CZ"/>
        </w:rPr>
        <w:t xml:space="preserve">lena správní rady </w:t>
      </w:r>
      <w:r w:rsidRPr="00C129AC">
        <w:rPr>
          <w:rFonts w:eastAsia="Times New Roman"/>
          <w:highlight w:val="yellow"/>
          <w:lang w:eastAsia="cs-CZ"/>
        </w:rPr>
        <w:t>Společnosti v míře obvyklé a přiměřené významu zastávané funkce a v souladu s obecně závaznými právními předpisy, zahrnujícími zejména:</w:t>
      </w:r>
    </w:p>
    <w:p w14:paraId="086DE5A1" w14:textId="3DCC7412" w:rsidR="00BB3C65" w:rsidRPr="00C129AC" w:rsidRDefault="00BB3C65" w:rsidP="00BB3C65">
      <w:pPr>
        <w:pStyle w:val="lnek4"/>
        <w:rPr>
          <w:rFonts w:eastAsia="Times New Roman"/>
          <w:highlight w:val="yellow"/>
          <w:lang w:eastAsia="cs-CZ"/>
        </w:rPr>
      </w:pPr>
      <w:r w:rsidRPr="00C129AC">
        <w:rPr>
          <w:rFonts w:eastAsia="Times New Roman"/>
          <w:highlight w:val="yellow"/>
          <w:lang w:eastAsia="cs-CZ"/>
        </w:rPr>
        <w:t xml:space="preserve">poskytnutí kanceláře vybavené vhodnými technickým zařízením a pomůckami, které jsou potřebné pro výkon funkce </w:t>
      </w:r>
      <w:r w:rsidR="00515492">
        <w:rPr>
          <w:rFonts w:eastAsia="Times New Roman"/>
          <w:highlight w:val="yellow"/>
          <w:lang w:eastAsia="cs-CZ"/>
        </w:rPr>
        <w:t>Člena správní rady,</w:t>
      </w:r>
      <w:r w:rsidRPr="00C129AC">
        <w:rPr>
          <w:rFonts w:eastAsia="Times New Roman"/>
          <w:highlight w:val="yellow"/>
          <w:lang w:eastAsia="cs-CZ"/>
        </w:rPr>
        <w:t xml:space="preserve"> a o které současně </w:t>
      </w:r>
      <w:r w:rsidR="00515492">
        <w:rPr>
          <w:rFonts w:eastAsia="Times New Roman"/>
          <w:highlight w:val="yellow"/>
          <w:lang w:eastAsia="cs-CZ"/>
        </w:rPr>
        <w:t xml:space="preserve">Člen správní rady </w:t>
      </w:r>
      <w:r w:rsidRPr="00C129AC">
        <w:rPr>
          <w:rFonts w:eastAsia="Times New Roman"/>
          <w:highlight w:val="yellow"/>
          <w:lang w:eastAsia="cs-CZ"/>
        </w:rPr>
        <w:t>požádá;</w:t>
      </w:r>
    </w:p>
    <w:p w14:paraId="7B0F0FC0" w14:textId="77777777" w:rsidR="00BB3C65" w:rsidRPr="00C129AC" w:rsidRDefault="00BB3C65" w:rsidP="00BB3C65">
      <w:pPr>
        <w:pStyle w:val="lnek4"/>
        <w:rPr>
          <w:rFonts w:eastAsia="Times New Roman"/>
          <w:highlight w:val="yellow"/>
          <w:lang w:eastAsia="cs-CZ"/>
        </w:rPr>
      </w:pPr>
      <w:r w:rsidRPr="00C129AC">
        <w:rPr>
          <w:rFonts w:eastAsia="Times New Roman"/>
          <w:highlight w:val="yellow"/>
          <w:lang w:eastAsia="cs-CZ"/>
        </w:rPr>
        <w:t xml:space="preserve">poskytnutí mobilního telefonu ke služebním účelům, související hlasové i datové služby jsou bez omezení finančního limitu; </w:t>
      </w:r>
    </w:p>
    <w:p w14:paraId="0BDC36C8" w14:textId="3E89AF61" w:rsidR="00BB3C65" w:rsidRPr="00C129AC" w:rsidRDefault="00BB3C65" w:rsidP="00BB3C65">
      <w:pPr>
        <w:pStyle w:val="lnek4"/>
        <w:rPr>
          <w:rFonts w:eastAsia="Times New Roman"/>
          <w:highlight w:val="yellow"/>
          <w:lang w:eastAsia="cs-CZ"/>
        </w:rPr>
      </w:pPr>
      <w:r w:rsidRPr="00C129AC">
        <w:rPr>
          <w:rFonts w:eastAsia="Times New Roman"/>
          <w:highlight w:val="yellow"/>
          <w:lang w:eastAsia="cs-CZ"/>
        </w:rPr>
        <w:t xml:space="preserve">zajištění sekretářských služeb, popř. i asistence dalších zaměstnanců Společnosti, bude-li jich potřeba k řádnému plnění funkce </w:t>
      </w:r>
      <w:r w:rsidR="00515492">
        <w:rPr>
          <w:rFonts w:eastAsia="Times New Roman"/>
          <w:highlight w:val="yellow"/>
          <w:lang w:eastAsia="cs-CZ"/>
        </w:rPr>
        <w:t>Člena správní rady,</w:t>
      </w:r>
    </w:p>
    <w:p w14:paraId="1A2E5E37" w14:textId="0B57C731" w:rsidR="00BB3C65" w:rsidRPr="00C129AC" w:rsidRDefault="00BB3C65" w:rsidP="00BB3C65">
      <w:pPr>
        <w:pStyle w:val="lnek4"/>
        <w:rPr>
          <w:rFonts w:eastAsia="Times New Roman"/>
          <w:highlight w:val="yellow"/>
          <w:lang w:eastAsia="cs-CZ"/>
        </w:rPr>
      </w:pPr>
      <w:r w:rsidRPr="00C129AC">
        <w:rPr>
          <w:rFonts w:eastAsia="Times New Roman"/>
          <w:highlight w:val="yellow"/>
          <w:lang w:eastAsia="cs-CZ"/>
        </w:rPr>
        <w:t xml:space="preserve">platební karta opravňující </w:t>
      </w:r>
      <w:r w:rsidR="00515492">
        <w:rPr>
          <w:rFonts w:eastAsia="Times New Roman"/>
          <w:highlight w:val="yellow"/>
          <w:lang w:eastAsia="cs-CZ"/>
        </w:rPr>
        <w:t xml:space="preserve">Člena správní rady </w:t>
      </w:r>
      <w:r w:rsidRPr="00C129AC">
        <w:rPr>
          <w:rFonts w:eastAsia="Times New Roman"/>
          <w:highlight w:val="yellow"/>
          <w:lang w:eastAsia="cs-CZ"/>
        </w:rPr>
        <w:t xml:space="preserve">čerpat peněžní prostředky z účtu Společnosti na výdaje spojené s reprezentací Společnosti a na úhradu dalších nákladů, které </w:t>
      </w:r>
      <w:r w:rsidR="00515492">
        <w:rPr>
          <w:rFonts w:eastAsia="Times New Roman"/>
          <w:highlight w:val="yellow"/>
          <w:lang w:eastAsia="cs-CZ"/>
        </w:rPr>
        <w:t xml:space="preserve">Člen správní rady </w:t>
      </w:r>
      <w:r w:rsidRPr="00C129AC">
        <w:rPr>
          <w:rFonts w:eastAsia="Times New Roman"/>
          <w:highlight w:val="yellow"/>
          <w:lang w:eastAsia="cs-CZ"/>
        </w:rPr>
        <w:t xml:space="preserve">účelně vynaložil v souvislosti s výkonem funkce </w:t>
      </w:r>
      <w:r w:rsidR="00515492">
        <w:rPr>
          <w:rFonts w:eastAsia="Times New Roman"/>
          <w:highlight w:val="yellow"/>
          <w:lang w:eastAsia="cs-CZ"/>
        </w:rPr>
        <w:t>Člena správní rady.</w:t>
      </w:r>
      <w:r w:rsidRPr="00C129AC">
        <w:rPr>
          <w:rFonts w:eastAsia="Times New Roman"/>
          <w:highlight w:val="yellow"/>
          <w:lang w:eastAsia="cs-CZ"/>
        </w:rPr>
        <w:t xml:space="preserve"> K účelům uvedeným v tomto odstavci má </w:t>
      </w:r>
      <w:r w:rsidR="00515492">
        <w:rPr>
          <w:rFonts w:eastAsia="Times New Roman"/>
          <w:highlight w:val="yellow"/>
          <w:lang w:eastAsia="cs-CZ"/>
        </w:rPr>
        <w:t xml:space="preserve">Člen správní rady </w:t>
      </w:r>
      <w:r w:rsidRPr="00C129AC">
        <w:rPr>
          <w:rFonts w:eastAsia="Times New Roman"/>
          <w:highlight w:val="yellow"/>
          <w:lang w:eastAsia="cs-CZ"/>
        </w:rPr>
        <w:t>nárok vybírat hotovost z pokladny Společnosti.</w:t>
      </w:r>
    </w:p>
    <w:p w14:paraId="7FE1295C" w14:textId="1D6660E7" w:rsidR="00BB3C65" w:rsidRPr="00C129AC" w:rsidRDefault="00BB3C65" w:rsidP="00BB3C65">
      <w:pPr>
        <w:pStyle w:val="lnek3"/>
        <w:rPr>
          <w:rFonts w:eastAsia="Times New Roman"/>
          <w:highlight w:val="yellow"/>
          <w:lang w:eastAsia="cs-CZ"/>
        </w:rPr>
      </w:pPr>
      <w:r w:rsidRPr="00C129AC">
        <w:rPr>
          <w:rFonts w:eastAsia="Times New Roman"/>
          <w:highlight w:val="yellow"/>
          <w:lang w:eastAsia="cs-CZ"/>
        </w:rPr>
        <w:t xml:space="preserve">právo na bezplatné poskytnutí služebního automobilu pro služební použití. Pokud </w:t>
      </w:r>
      <w:r w:rsidR="00515492">
        <w:rPr>
          <w:rFonts w:eastAsia="Times New Roman"/>
          <w:highlight w:val="yellow"/>
          <w:lang w:eastAsia="cs-CZ"/>
        </w:rPr>
        <w:t xml:space="preserve">Člen správní rady </w:t>
      </w:r>
      <w:r w:rsidRPr="00C129AC">
        <w:rPr>
          <w:rFonts w:eastAsia="Times New Roman"/>
          <w:highlight w:val="yellow"/>
          <w:lang w:eastAsia="cs-CZ"/>
        </w:rPr>
        <w:t xml:space="preserve">nemá vypůjčen osobní automobil od Společnosti, může ke služebním cestám v rámci výkonu funkce používat vlastní automobil. V takovém případě vzniká </w:t>
      </w:r>
      <w:r w:rsidR="00515492">
        <w:rPr>
          <w:rFonts w:eastAsia="Times New Roman"/>
          <w:highlight w:val="yellow"/>
          <w:lang w:eastAsia="cs-CZ"/>
        </w:rPr>
        <w:t>Členovi správní rady</w:t>
      </w:r>
      <w:r w:rsidRPr="00C129AC">
        <w:rPr>
          <w:rFonts w:eastAsia="Times New Roman"/>
          <w:highlight w:val="yellow"/>
          <w:lang w:eastAsia="cs-CZ"/>
        </w:rPr>
        <w:t xml:space="preserve"> vůči Společnosti nárok na úhradu cestovních nákladů v souladu s právními předpisy (zákona č. 252/2006 Sb., zákoník práce) obdobně jako zaměstnanci Společnosti.</w:t>
      </w:r>
    </w:p>
    <w:p w14:paraId="7BFCB643" w14:textId="0CA90A37" w:rsidR="00BB3C65" w:rsidRPr="00C129AC" w:rsidRDefault="00BB3C65" w:rsidP="00BB3C65">
      <w:pPr>
        <w:pStyle w:val="lnek3"/>
        <w:rPr>
          <w:rFonts w:eastAsia="Times New Roman"/>
          <w:highlight w:val="yellow"/>
          <w:lang w:eastAsia="cs-CZ"/>
        </w:rPr>
      </w:pPr>
      <w:r w:rsidRPr="00C129AC">
        <w:rPr>
          <w:rFonts w:eastAsia="Times New Roman"/>
          <w:highlight w:val="yellow"/>
          <w:lang w:eastAsia="cs-CZ"/>
        </w:rPr>
        <w:lastRenderedPageBreak/>
        <w:t xml:space="preserve">právo na úhradu případných dalších nákladů účelně vynaložených v souvislosti s výkonem funkce </w:t>
      </w:r>
      <w:r w:rsidR="00476CFE">
        <w:rPr>
          <w:rFonts w:eastAsia="Times New Roman"/>
          <w:highlight w:val="yellow"/>
          <w:lang w:eastAsia="cs-CZ"/>
        </w:rPr>
        <w:t>č</w:t>
      </w:r>
      <w:r w:rsidR="00515492">
        <w:rPr>
          <w:rFonts w:eastAsia="Times New Roman"/>
          <w:highlight w:val="yellow"/>
          <w:lang w:eastAsia="cs-CZ"/>
        </w:rPr>
        <w:t xml:space="preserve">lena správní rady </w:t>
      </w:r>
      <w:r w:rsidRPr="00C129AC">
        <w:rPr>
          <w:rFonts w:eastAsia="Times New Roman"/>
          <w:highlight w:val="yellow"/>
          <w:lang w:eastAsia="cs-CZ"/>
        </w:rPr>
        <w:t>Společnosti případně k výkonu činnosti dle dohody o provedení práce / pracovní smlouvy, v rozsahu odsouhlaseném valnou hromadou Společnosti.</w:t>
      </w:r>
    </w:p>
    <w:p w14:paraId="28E934AF" w14:textId="77777777" w:rsidR="00BB3C65" w:rsidRPr="00BB3C65" w:rsidRDefault="00BB3C65" w:rsidP="00BB3C65">
      <w:pPr>
        <w:pStyle w:val="lnek1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>Závěrečná ustanovení</w:t>
      </w:r>
    </w:p>
    <w:p w14:paraId="1596D94C" w14:textId="16544135" w:rsidR="00BB3C65" w:rsidRDefault="00BB3C65" w:rsidP="00BB3C65">
      <w:pPr>
        <w:pStyle w:val="lnek2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>Tato smlouva se uzavírá s účinností od jejího podpisu oběma stranami</w:t>
      </w:r>
      <w:r w:rsidR="00832F6D">
        <w:rPr>
          <w:rFonts w:eastAsia="Times New Roman"/>
          <w:lang w:eastAsia="cs-CZ"/>
        </w:rPr>
        <w:t>.</w:t>
      </w:r>
      <w:r w:rsidRPr="00BB3C65">
        <w:rPr>
          <w:rFonts w:eastAsia="Times New Roman"/>
          <w:lang w:eastAsia="cs-CZ"/>
        </w:rPr>
        <w:t xml:space="preserve"> Smlouva trvá po dobu výkonu funkce </w:t>
      </w:r>
      <w:r w:rsidR="00515492">
        <w:rPr>
          <w:rFonts w:eastAsia="Times New Roman"/>
          <w:lang w:eastAsia="cs-CZ"/>
        </w:rPr>
        <w:t>Člena správní rady,</w:t>
      </w:r>
      <w:r w:rsidRPr="00BB3C65">
        <w:rPr>
          <w:rFonts w:eastAsia="Times New Roman"/>
          <w:lang w:eastAsia="cs-CZ"/>
        </w:rPr>
        <w:t xml:space="preserve"> jakožto </w:t>
      </w:r>
      <w:r w:rsidR="00476CFE">
        <w:rPr>
          <w:rFonts w:eastAsia="Times New Roman"/>
          <w:lang w:eastAsia="cs-CZ"/>
        </w:rPr>
        <w:t>č</w:t>
      </w:r>
      <w:r w:rsidR="00515492">
        <w:rPr>
          <w:rFonts w:eastAsia="Times New Roman"/>
          <w:lang w:eastAsia="cs-CZ"/>
        </w:rPr>
        <w:t xml:space="preserve">lena správní rady </w:t>
      </w:r>
      <w:r w:rsidRPr="00BB3C65">
        <w:rPr>
          <w:rFonts w:eastAsia="Times New Roman"/>
          <w:lang w:eastAsia="cs-CZ"/>
        </w:rPr>
        <w:t xml:space="preserve">Společnosti, a to i v případě opětovné volby </w:t>
      </w:r>
      <w:r w:rsidR="00515492">
        <w:rPr>
          <w:rFonts w:eastAsia="Times New Roman"/>
          <w:lang w:eastAsia="cs-CZ"/>
        </w:rPr>
        <w:t xml:space="preserve">Člena správní rady </w:t>
      </w:r>
      <w:r w:rsidRPr="00BB3C65">
        <w:rPr>
          <w:rFonts w:eastAsia="Times New Roman"/>
          <w:lang w:eastAsia="cs-CZ"/>
        </w:rPr>
        <w:t xml:space="preserve">do funkce </w:t>
      </w:r>
      <w:r w:rsidR="00476CFE">
        <w:rPr>
          <w:rFonts w:eastAsia="Times New Roman"/>
          <w:lang w:eastAsia="cs-CZ"/>
        </w:rPr>
        <w:t>č</w:t>
      </w:r>
      <w:r w:rsidR="00515492">
        <w:rPr>
          <w:rFonts w:eastAsia="Times New Roman"/>
          <w:lang w:eastAsia="cs-CZ"/>
        </w:rPr>
        <w:t>lena správní rady.</w:t>
      </w:r>
      <w:r w:rsidRPr="00BB3C65">
        <w:rPr>
          <w:rFonts w:eastAsia="Times New Roman"/>
          <w:lang w:eastAsia="cs-CZ"/>
        </w:rPr>
        <w:t xml:space="preserve"> </w:t>
      </w:r>
    </w:p>
    <w:p w14:paraId="12598EB8" w14:textId="4EA75DED" w:rsidR="00556A52" w:rsidRPr="00BB3C65" w:rsidRDefault="00556A52" w:rsidP="00BB3C65">
      <w:pPr>
        <w:pStyle w:val="lnek2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 xml:space="preserve">Tato smlouva nahrazuje veškeré případné předchozí smlouvy o výkonu funkce. Pokud by dle případné předchozí smlouvy o výkonu funkce měla náležet odměna za stejné časové období jako odměna dle této smlouvy, bude </w:t>
      </w:r>
      <w:r w:rsidR="00515492">
        <w:rPr>
          <w:rFonts w:eastAsia="Times New Roman"/>
          <w:lang w:eastAsia="cs-CZ"/>
        </w:rPr>
        <w:t>Členovi správní rady</w:t>
      </w:r>
      <w:r>
        <w:rPr>
          <w:rFonts w:eastAsia="Times New Roman"/>
          <w:lang w:eastAsia="cs-CZ"/>
        </w:rPr>
        <w:t xml:space="preserve"> náležet pouze odměna dle této smlouvy.</w:t>
      </w:r>
    </w:p>
    <w:p w14:paraId="571AE32B" w14:textId="77777777" w:rsidR="00BB3C65" w:rsidRPr="00BB3C65" w:rsidRDefault="00BB3C65" w:rsidP="00BB3C65">
      <w:pPr>
        <w:pStyle w:val="lnek2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>Právní vztahy z této smlouvy vyplývající, které nejsou touto smlouvou upraveny, se řídí právním řádem České republiky, zejména ZOK a ObčZ a také platnými stanovami Společnosti.</w:t>
      </w:r>
    </w:p>
    <w:p w14:paraId="3D89C90E" w14:textId="77777777" w:rsidR="00BB3C65" w:rsidRPr="00BB3C65" w:rsidRDefault="00BB3C65" w:rsidP="00BB3C65">
      <w:pPr>
        <w:pStyle w:val="lnek2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>Smluvní strany prohlašují, že si tuto smlouvu přečetly, že jejímu obsahu porozuměly a že smlouva vyjadřuje jejich pravou a svobodnou vůli, což stvrzují svými podpisy na této listině.</w:t>
      </w:r>
    </w:p>
    <w:p w14:paraId="69F2EF28" w14:textId="77777777" w:rsidR="00BB3C65" w:rsidRPr="00BB3C65" w:rsidRDefault="00BB3C65" w:rsidP="00BB3C65">
      <w:pPr>
        <w:pStyle w:val="lnek2"/>
        <w:rPr>
          <w:rFonts w:eastAsia="Times New Roman"/>
          <w:lang w:eastAsia="cs-CZ"/>
        </w:rPr>
      </w:pPr>
      <w:r w:rsidRPr="00BB3C65">
        <w:rPr>
          <w:rFonts w:eastAsia="Times New Roman"/>
          <w:lang w:eastAsia="cs-CZ"/>
        </w:rPr>
        <w:t>Smlouva je vyhotovena ve 2 stejnopisech, z nichž každá má právní sílu originálu. Každá ze smluvních stran obdrží po jednom vyhotovení.</w:t>
      </w:r>
    </w:p>
    <w:p w14:paraId="27CDBFE7" w14:textId="77777777" w:rsidR="00BB3C65" w:rsidRPr="00BB3C65" w:rsidRDefault="00BB3C65" w:rsidP="00BB3C65">
      <w:pPr>
        <w:spacing w:before="0" w:after="0" w:line="288" w:lineRule="auto"/>
        <w:ind w:left="737" w:hanging="737"/>
        <w:rPr>
          <w:rFonts w:eastAsia="Times New Roman" w:cs="Open Sans"/>
          <w:bCs/>
          <w:szCs w:val="20"/>
          <w:lang w:eastAsia="cs-CZ"/>
        </w:rPr>
      </w:pPr>
    </w:p>
    <w:p w14:paraId="1B47C9C0" w14:textId="77777777" w:rsidR="00BB3C65" w:rsidRPr="00BB3C65" w:rsidRDefault="00BB3C65" w:rsidP="00BB3C65">
      <w:pPr>
        <w:spacing w:before="0" w:after="0" w:line="288" w:lineRule="auto"/>
        <w:ind w:left="737" w:hanging="737"/>
        <w:rPr>
          <w:rFonts w:eastAsia="Times New Roman" w:cs="Open Sans"/>
          <w:bCs/>
          <w:szCs w:val="20"/>
          <w:lang w:eastAsia="cs-CZ"/>
        </w:rPr>
      </w:pPr>
    </w:p>
    <w:p w14:paraId="2C139382" w14:textId="77777777" w:rsidR="00BB3C65" w:rsidRPr="00BB3C65" w:rsidRDefault="00BB3C65" w:rsidP="00BB3C65">
      <w:pPr>
        <w:spacing w:before="0" w:after="0" w:line="288" w:lineRule="auto"/>
        <w:ind w:left="737" w:hanging="737"/>
        <w:rPr>
          <w:rFonts w:eastAsia="Times New Roman" w:cs="Open Sans"/>
          <w:bCs/>
          <w:szCs w:val="20"/>
          <w:lang w:eastAsia="cs-CZ"/>
        </w:rPr>
      </w:pPr>
    </w:p>
    <w:p w14:paraId="060EA404" w14:textId="04EE3597" w:rsidR="00BB3C65" w:rsidRPr="00BB3C65" w:rsidRDefault="00BB3C65" w:rsidP="00BB3C65">
      <w:pPr>
        <w:spacing w:before="0" w:after="0" w:line="288" w:lineRule="auto"/>
        <w:ind w:left="737" w:hanging="737"/>
        <w:rPr>
          <w:rFonts w:eastAsia="Times New Roman" w:cs="Open Sans"/>
          <w:bCs/>
          <w:szCs w:val="20"/>
          <w:lang w:eastAsia="cs-CZ"/>
        </w:rPr>
      </w:pPr>
      <w:r w:rsidRPr="00BB3C65">
        <w:rPr>
          <w:rFonts w:eastAsia="Times New Roman" w:cs="Open Sans"/>
          <w:bCs/>
          <w:szCs w:val="20"/>
          <w:lang w:eastAsia="cs-CZ"/>
        </w:rPr>
        <w:t>V </w:t>
      </w:r>
      <w:r w:rsidR="00C129AC">
        <w:rPr>
          <w:rFonts w:eastAsia="Times New Roman" w:cs="Open Sans"/>
          <w:bCs/>
          <w:szCs w:val="20"/>
          <w:lang w:eastAsia="cs-CZ"/>
        </w:rPr>
        <w:t>_____________</w:t>
      </w:r>
      <w:r w:rsidRPr="00BB3C65">
        <w:rPr>
          <w:rFonts w:eastAsia="Times New Roman" w:cs="Open Sans"/>
          <w:bCs/>
          <w:szCs w:val="20"/>
          <w:lang w:eastAsia="cs-CZ"/>
        </w:rPr>
        <w:t xml:space="preserve">, dne </w:t>
      </w:r>
      <w:r>
        <w:rPr>
          <w:rFonts w:eastAsia="Times New Roman" w:cs="Open Sans"/>
          <w:szCs w:val="20"/>
          <w:lang w:eastAsia="cs-CZ"/>
        </w:rPr>
        <w:t>____________</w:t>
      </w:r>
    </w:p>
    <w:p w14:paraId="7AB6F35C" w14:textId="77777777" w:rsidR="00BB3C65" w:rsidRPr="00BB3C65" w:rsidRDefault="00BB3C65" w:rsidP="00BB3C65">
      <w:pPr>
        <w:spacing w:before="0" w:after="0" w:line="288" w:lineRule="auto"/>
        <w:ind w:left="737" w:hanging="737"/>
        <w:rPr>
          <w:rFonts w:eastAsia="Times New Roman" w:cs="Open Sans"/>
          <w:bCs/>
          <w:szCs w:val="20"/>
          <w:lang w:eastAsia="cs-CZ"/>
        </w:rPr>
      </w:pPr>
    </w:p>
    <w:p w14:paraId="57A2FC51" w14:textId="19814A18" w:rsidR="00BB3C65" w:rsidRPr="00BB3C65" w:rsidRDefault="00BB3C65" w:rsidP="00BB3C65">
      <w:pPr>
        <w:spacing w:before="0" w:after="0" w:line="288" w:lineRule="auto"/>
        <w:ind w:left="737" w:hanging="737"/>
        <w:rPr>
          <w:rFonts w:eastAsia="Times New Roman" w:cs="Open Sans"/>
          <w:bCs/>
          <w:szCs w:val="20"/>
          <w:lang w:eastAsia="cs-CZ"/>
        </w:rPr>
      </w:pPr>
      <w:r w:rsidRPr="00BB3C65">
        <w:rPr>
          <w:rFonts w:eastAsia="Times New Roman" w:cs="Open Sans"/>
          <w:bCs/>
          <w:szCs w:val="20"/>
          <w:lang w:eastAsia="cs-CZ"/>
        </w:rPr>
        <w:t>Společnost:</w:t>
      </w:r>
      <w:r w:rsidRPr="00BB3C65">
        <w:rPr>
          <w:rFonts w:eastAsia="Times New Roman" w:cs="Open Sans"/>
          <w:bCs/>
          <w:szCs w:val="20"/>
          <w:lang w:eastAsia="cs-CZ"/>
        </w:rPr>
        <w:tab/>
      </w:r>
      <w:r w:rsidRPr="00BB3C65">
        <w:rPr>
          <w:rFonts w:eastAsia="Times New Roman" w:cs="Open Sans"/>
          <w:bCs/>
          <w:szCs w:val="20"/>
          <w:lang w:eastAsia="cs-CZ"/>
        </w:rPr>
        <w:tab/>
      </w:r>
      <w:r w:rsidRPr="00BB3C65">
        <w:rPr>
          <w:rFonts w:eastAsia="Times New Roman" w:cs="Open Sans"/>
          <w:bCs/>
          <w:szCs w:val="20"/>
          <w:lang w:eastAsia="cs-CZ"/>
        </w:rPr>
        <w:tab/>
      </w:r>
      <w:r w:rsidRPr="00BB3C65">
        <w:rPr>
          <w:rFonts w:eastAsia="Times New Roman" w:cs="Open Sans"/>
          <w:bCs/>
          <w:szCs w:val="20"/>
          <w:lang w:eastAsia="cs-CZ"/>
        </w:rPr>
        <w:tab/>
      </w:r>
      <w:r w:rsidRPr="00BB3C65">
        <w:rPr>
          <w:rFonts w:eastAsia="Times New Roman" w:cs="Open Sans"/>
          <w:bCs/>
          <w:szCs w:val="20"/>
          <w:lang w:eastAsia="cs-CZ"/>
        </w:rPr>
        <w:tab/>
      </w:r>
      <w:r w:rsidRPr="00BB3C65">
        <w:rPr>
          <w:rFonts w:eastAsia="Times New Roman" w:cs="Open Sans"/>
          <w:bCs/>
          <w:szCs w:val="20"/>
          <w:lang w:eastAsia="cs-CZ"/>
        </w:rPr>
        <w:tab/>
      </w:r>
      <w:r w:rsidRPr="00BB3C65">
        <w:rPr>
          <w:rFonts w:eastAsia="Times New Roman" w:cs="Open Sans"/>
          <w:bCs/>
          <w:szCs w:val="20"/>
          <w:lang w:eastAsia="cs-CZ"/>
        </w:rPr>
        <w:tab/>
      </w:r>
      <w:r w:rsidR="00515492">
        <w:rPr>
          <w:rFonts w:eastAsia="Times New Roman" w:cs="Open Sans"/>
          <w:bCs/>
          <w:szCs w:val="20"/>
          <w:lang w:eastAsia="cs-CZ"/>
        </w:rPr>
        <w:t>Člen správní rady</w:t>
      </w:r>
      <w:r w:rsidRPr="00BB3C65">
        <w:rPr>
          <w:rFonts w:eastAsia="Times New Roman" w:cs="Open Sans"/>
          <w:bCs/>
          <w:szCs w:val="20"/>
          <w:lang w:eastAsia="cs-CZ"/>
        </w:rPr>
        <w:t>:</w:t>
      </w:r>
    </w:p>
    <w:p w14:paraId="22B69ED9" w14:textId="77777777" w:rsidR="00BB3C65" w:rsidRPr="00BB3C65" w:rsidRDefault="00BB3C65" w:rsidP="00BB3C65">
      <w:pPr>
        <w:spacing w:before="0" w:after="0" w:line="288" w:lineRule="auto"/>
        <w:ind w:left="737" w:hanging="737"/>
        <w:rPr>
          <w:rFonts w:eastAsia="Times New Roman" w:cs="Open Sans"/>
          <w:bCs/>
          <w:szCs w:val="20"/>
          <w:lang w:eastAsia="cs-CZ"/>
        </w:rPr>
      </w:pPr>
    </w:p>
    <w:p w14:paraId="52F8A221" w14:textId="77777777" w:rsidR="00BB3C65" w:rsidRPr="00BB3C65" w:rsidRDefault="00BB3C65" w:rsidP="00BB3C65">
      <w:pPr>
        <w:spacing w:before="0" w:after="0" w:line="288" w:lineRule="auto"/>
        <w:ind w:left="737" w:hanging="737"/>
        <w:rPr>
          <w:rFonts w:eastAsia="Times New Roman" w:cs="Open Sans"/>
          <w:bCs/>
          <w:szCs w:val="20"/>
          <w:lang w:eastAsia="cs-CZ"/>
        </w:rPr>
      </w:pPr>
    </w:p>
    <w:p w14:paraId="2770A7C7" w14:textId="77777777" w:rsidR="00BB3C65" w:rsidRPr="00BB3C65" w:rsidRDefault="00BB3C65" w:rsidP="00BB3C65">
      <w:pPr>
        <w:spacing w:before="0" w:after="0" w:line="288" w:lineRule="auto"/>
        <w:ind w:left="737" w:hanging="737"/>
        <w:rPr>
          <w:rFonts w:eastAsia="Times New Roman" w:cs="Open Sans"/>
          <w:bCs/>
          <w:szCs w:val="20"/>
          <w:lang w:eastAsia="cs-CZ"/>
        </w:rPr>
      </w:pPr>
    </w:p>
    <w:p w14:paraId="2C078667" w14:textId="45AA8144" w:rsidR="00C129AC" w:rsidRDefault="00BB3C65" w:rsidP="0023302C">
      <w:pPr>
        <w:spacing w:before="0" w:after="0" w:line="288" w:lineRule="auto"/>
        <w:ind w:left="737" w:hanging="737"/>
        <w:rPr>
          <w:rFonts w:eastAsia="Times New Roman" w:cs="Open Sans"/>
          <w:bCs/>
          <w:szCs w:val="20"/>
          <w:lang w:eastAsia="cs-CZ"/>
        </w:rPr>
      </w:pPr>
      <w:r w:rsidRPr="00BB3C65">
        <w:rPr>
          <w:rFonts w:eastAsia="Times New Roman" w:cs="Open Sans"/>
          <w:bCs/>
          <w:szCs w:val="20"/>
          <w:lang w:eastAsia="cs-CZ"/>
        </w:rPr>
        <w:t>__________________________________</w:t>
      </w:r>
      <w:r w:rsidRPr="00BB3C65">
        <w:rPr>
          <w:rFonts w:eastAsia="Times New Roman" w:cs="Open Sans"/>
          <w:bCs/>
          <w:szCs w:val="20"/>
          <w:lang w:eastAsia="cs-CZ"/>
        </w:rPr>
        <w:tab/>
      </w:r>
      <w:r w:rsidRPr="00BB3C65">
        <w:rPr>
          <w:rFonts w:eastAsia="Times New Roman" w:cs="Open Sans"/>
          <w:bCs/>
          <w:szCs w:val="20"/>
          <w:lang w:eastAsia="cs-CZ"/>
        </w:rPr>
        <w:tab/>
      </w:r>
      <w:r w:rsidRPr="00BB3C65">
        <w:rPr>
          <w:rFonts w:eastAsia="Times New Roman" w:cs="Open Sans"/>
          <w:bCs/>
          <w:szCs w:val="20"/>
          <w:lang w:eastAsia="cs-CZ"/>
        </w:rPr>
        <w:tab/>
        <w:t>___________________________</w:t>
      </w:r>
    </w:p>
    <w:p w14:paraId="392DDBA2" w14:textId="5C75AEC1" w:rsidR="00020821" w:rsidRPr="00C129AC" w:rsidRDefault="00C129AC" w:rsidP="00C129AC">
      <w:pPr>
        <w:rPr>
          <w:rFonts w:eastAsia="Times New Roman" w:cs="Open Sans"/>
          <w:szCs w:val="20"/>
          <w:lang w:eastAsia="cs-CZ"/>
        </w:rPr>
      </w:pPr>
      <w:r>
        <w:rPr>
          <w:rFonts w:eastAsia="Times New Roman" w:cs="Open Sans"/>
          <w:szCs w:val="20"/>
          <w:lang w:eastAsia="cs-CZ"/>
        </w:rPr>
        <w:t>(prostý podpis)</w:t>
      </w:r>
      <w:r>
        <w:rPr>
          <w:rFonts w:eastAsia="Times New Roman" w:cs="Open Sans"/>
          <w:szCs w:val="20"/>
          <w:lang w:eastAsia="cs-CZ"/>
        </w:rPr>
        <w:tab/>
      </w:r>
      <w:r>
        <w:rPr>
          <w:rFonts w:eastAsia="Times New Roman" w:cs="Open Sans"/>
          <w:szCs w:val="20"/>
          <w:lang w:eastAsia="cs-CZ"/>
        </w:rPr>
        <w:tab/>
      </w:r>
      <w:r>
        <w:rPr>
          <w:rFonts w:eastAsia="Times New Roman" w:cs="Open Sans"/>
          <w:szCs w:val="20"/>
          <w:lang w:eastAsia="cs-CZ"/>
        </w:rPr>
        <w:tab/>
      </w:r>
      <w:r>
        <w:rPr>
          <w:rFonts w:eastAsia="Times New Roman" w:cs="Open Sans"/>
          <w:szCs w:val="20"/>
          <w:lang w:eastAsia="cs-CZ"/>
        </w:rPr>
        <w:tab/>
      </w:r>
      <w:r>
        <w:rPr>
          <w:rFonts w:eastAsia="Times New Roman" w:cs="Open Sans"/>
          <w:szCs w:val="20"/>
          <w:lang w:eastAsia="cs-CZ"/>
        </w:rPr>
        <w:tab/>
      </w:r>
      <w:r>
        <w:rPr>
          <w:rFonts w:eastAsia="Times New Roman" w:cs="Open Sans"/>
          <w:szCs w:val="20"/>
          <w:lang w:eastAsia="cs-CZ"/>
        </w:rPr>
        <w:tab/>
      </w:r>
      <w:r>
        <w:rPr>
          <w:rFonts w:eastAsia="Times New Roman" w:cs="Open Sans"/>
          <w:szCs w:val="20"/>
          <w:lang w:eastAsia="cs-CZ"/>
        </w:rPr>
        <w:tab/>
        <w:t>(prostý podpis)</w:t>
      </w:r>
    </w:p>
    <w:sectPr w:rsidR="00020821" w:rsidRPr="00C129AC" w:rsidSect="004D7188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349E" w14:textId="77777777" w:rsidR="00635FAA" w:rsidRDefault="00635FAA" w:rsidP="003D3615">
      <w:r>
        <w:separator/>
      </w:r>
    </w:p>
  </w:endnote>
  <w:endnote w:type="continuationSeparator" w:id="0">
    <w:p w14:paraId="465B227C" w14:textId="77777777" w:rsidR="00635FAA" w:rsidRDefault="00635FAA" w:rsidP="003D3615">
      <w:r>
        <w:continuationSeparator/>
      </w:r>
    </w:p>
  </w:endnote>
  <w:endnote w:type="continuationNotice" w:id="1">
    <w:p w14:paraId="04C6306F" w14:textId="77777777" w:rsidR="00635FAA" w:rsidRDefault="00635FA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C492D" w14:textId="77777777" w:rsidR="00F61F9B" w:rsidRDefault="00F61F9B" w:rsidP="004D7188">
    <w:pPr>
      <w:pStyle w:val="Zpat"/>
      <w:ind w:left="-141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021830"/>
      <w:docPartObj>
        <w:docPartGallery w:val="Page Numbers (Bottom of Page)"/>
        <w:docPartUnique/>
      </w:docPartObj>
    </w:sdtPr>
    <w:sdtContent>
      <w:p w14:paraId="073AF883" w14:textId="77777777" w:rsidR="00F61F9B" w:rsidRDefault="00F61F9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9AC">
          <w:rPr>
            <w:noProof/>
          </w:rPr>
          <w:t>1</w:t>
        </w:r>
        <w:r>
          <w:fldChar w:fldCharType="end"/>
        </w:r>
      </w:p>
    </w:sdtContent>
  </w:sdt>
  <w:p w14:paraId="7C5C657F" w14:textId="77777777" w:rsidR="00F61F9B" w:rsidRDefault="00F61F9B" w:rsidP="004D7188">
    <w:pPr>
      <w:pStyle w:val="Zpat"/>
      <w:ind w:hanging="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03E84" w14:textId="77777777" w:rsidR="00635FAA" w:rsidRDefault="00635FAA" w:rsidP="003D3615">
      <w:r>
        <w:separator/>
      </w:r>
    </w:p>
  </w:footnote>
  <w:footnote w:type="continuationSeparator" w:id="0">
    <w:p w14:paraId="142657C1" w14:textId="77777777" w:rsidR="00635FAA" w:rsidRDefault="00635FAA" w:rsidP="003D3615">
      <w:r>
        <w:continuationSeparator/>
      </w:r>
    </w:p>
  </w:footnote>
  <w:footnote w:type="continuationNotice" w:id="1">
    <w:p w14:paraId="31F2075B" w14:textId="77777777" w:rsidR="00635FAA" w:rsidRDefault="00635FAA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77AD" w14:textId="77777777" w:rsidR="00F61F9B" w:rsidRDefault="00F61F9B" w:rsidP="004D7188">
    <w:pPr>
      <w:pStyle w:val="Zhlav"/>
      <w:ind w:left="-1417"/>
    </w:pPr>
  </w:p>
  <w:p w14:paraId="670AE583" w14:textId="77777777" w:rsidR="00F61F9B" w:rsidRDefault="00F61F9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2CA4" w14:textId="77777777" w:rsidR="00F61F9B" w:rsidRDefault="00F61F9B" w:rsidP="004D7188">
    <w:pPr>
      <w:pStyle w:val="Zhlav"/>
      <w:ind w:hanging="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294970"/>
    <w:multiLevelType w:val="hybridMultilevel"/>
    <w:tmpl w:val="59AA48C2"/>
    <w:lvl w:ilvl="0" w:tplc="F99ED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010F2"/>
    <w:multiLevelType w:val="multilevel"/>
    <w:tmpl w:val="326CDD5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mbria" w:hAnsi="Cambria"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04"/>
        </w:tabs>
        <w:ind w:left="130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79B4CC5"/>
    <w:multiLevelType w:val="multilevel"/>
    <w:tmpl w:val="326CDD5E"/>
    <w:styleLink w:val="StylslovanseznamVlevo0cmPrvndek0cm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ascii="Cambria" w:hAnsi="Cambria" w:hint="default"/>
        <w:b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304"/>
        </w:tabs>
        <w:ind w:left="130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14E5A89"/>
    <w:multiLevelType w:val="hybridMultilevel"/>
    <w:tmpl w:val="9F2286A8"/>
    <w:lvl w:ilvl="0" w:tplc="9F089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DA6874"/>
    <w:multiLevelType w:val="multilevel"/>
    <w:tmpl w:val="C0A4C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85D34B8"/>
    <w:multiLevelType w:val="hybridMultilevel"/>
    <w:tmpl w:val="4EA23220"/>
    <w:lvl w:ilvl="0" w:tplc="0405001B">
      <w:start w:val="1"/>
      <w:numFmt w:val="lowerRoman"/>
      <w:lvlText w:val="%1."/>
      <w:lvlJc w:val="right"/>
      <w:pPr>
        <w:ind w:left="2024" w:hanging="360"/>
      </w:pPr>
    </w:lvl>
    <w:lvl w:ilvl="1" w:tplc="04050019" w:tentative="1">
      <w:start w:val="1"/>
      <w:numFmt w:val="lowerLetter"/>
      <w:lvlText w:val="%2."/>
      <w:lvlJc w:val="left"/>
      <w:pPr>
        <w:ind w:left="2744" w:hanging="360"/>
      </w:pPr>
    </w:lvl>
    <w:lvl w:ilvl="2" w:tplc="0405001B" w:tentative="1">
      <w:start w:val="1"/>
      <w:numFmt w:val="lowerRoman"/>
      <w:lvlText w:val="%3."/>
      <w:lvlJc w:val="right"/>
      <w:pPr>
        <w:ind w:left="3464" w:hanging="180"/>
      </w:pPr>
    </w:lvl>
    <w:lvl w:ilvl="3" w:tplc="0405000F" w:tentative="1">
      <w:start w:val="1"/>
      <w:numFmt w:val="decimal"/>
      <w:lvlText w:val="%4."/>
      <w:lvlJc w:val="left"/>
      <w:pPr>
        <w:ind w:left="4184" w:hanging="360"/>
      </w:pPr>
    </w:lvl>
    <w:lvl w:ilvl="4" w:tplc="04050019" w:tentative="1">
      <w:start w:val="1"/>
      <w:numFmt w:val="lowerLetter"/>
      <w:lvlText w:val="%5."/>
      <w:lvlJc w:val="left"/>
      <w:pPr>
        <w:ind w:left="4904" w:hanging="360"/>
      </w:pPr>
    </w:lvl>
    <w:lvl w:ilvl="5" w:tplc="0405001B" w:tentative="1">
      <w:start w:val="1"/>
      <w:numFmt w:val="lowerRoman"/>
      <w:lvlText w:val="%6."/>
      <w:lvlJc w:val="right"/>
      <w:pPr>
        <w:ind w:left="5624" w:hanging="180"/>
      </w:pPr>
    </w:lvl>
    <w:lvl w:ilvl="6" w:tplc="0405000F" w:tentative="1">
      <w:start w:val="1"/>
      <w:numFmt w:val="decimal"/>
      <w:lvlText w:val="%7."/>
      <w:lvlJc w:val="left"/>
      <w:pPr>
        <w:ind w:left="6344" w:hanging="360"/>
      </w:pPr>
    </w:lvl>
    <w:lvl w:ilvl="7" w:tplc="04050019" w:tentative="1">
      <w:start w:val="1"/>
      <w:numFmt w:val="lowerLetter"/>
      <w:lvlText w:val="%8."/>
      <w:lvlJc w:val="left"/>
      <w:pPr>
        <w:ind w:left="7064" w:hanging="360"/>
      </w:pPr>
    </w:lvl>
    <w:lvl w:ilvl="8" w:tplc="040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7" w15:restartNumberingAfterBreak="0">
    <w:nsid w:val="3D496754"/>
    <w:multiLevelType w:val="multilevel"/>
    <w:tmpl w:val="7452097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18" w:hanging="698"/>
      </w:pPr>
    </w:lvl>
    <w:lvl w:ilvl="3">
      <w:start w:val="1"/>
      <w:numFmt w:val="decimal"/>
      <w:lvlText w:val="%1.%2.%3.%4"/>
      <w:lvlJc w:val="left"/>
      <w:pPr>
        <w:ind w:left="709" w:firstLine="11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DF510E6"/>
    <w:multiLevelType w:val="multilevel"/>
    <w:tmpl w:val="17F46252"/>
    <w:lvl w:ilvl="0">
      <w:start w:val="1"/>
      <w:numFmt w:val="decimal"/>
      <w:pStyle w:val="lnek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lnek2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pStyle w:val="lnek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lnek4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EDC3F1C"/>
    <w:multiLevelType w:val="hybridMultilevel"/>
    <w:tmpl w:val="F2E24F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41388"/>
    <w:multiLevelType w:val="hybridMultilevel"/>
    <w:tmpl w:val="36024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D5AFA"/>
    <w:multiLevelType w:val="hybridMultilevel"/>
    <w:tmpl w:val="FD1247E8"/>
    <w:lvl w:ilvl="0" w:tplc="A8E0442C">
      <w:start w:val="1"/>
      <w:numFmt w:val="ordinal"/>
      <w:pStyle w:val="Bezmezer"/>
      <w:lvlText w:val="1.%1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640FB"/>
    <w:multiLevelType w:val="hybridMultilevel"/>
    <w:tmpl w:val="36024E2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D1A2E"/>
    <w:multiLevelType w:val="hybridMultilevel"/>
    <w:tmpl w:val="87D6AF54"/>
    <w:lvl w:ilvl="0" w:tplc="C486DF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07203"/>
    <w:multiLevelType w:val="hybridMultilevel"/>
    <w:tmpl w:val="1F16E7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23002"/>
    <w:multiLevelType w:val="hybridMultilevel"/>
    <w:tmpl w:val="A36CE146"/>
    <w:lvl w:ilvl="0" w:tplc="3000DFCE">
      <w:start w:val="1"/>
      <w:numFmt w:val="upperRoman"/>
      <w:pStyle w:val="Nadpis1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07F7B"/>
    <w:multiLevelType w:val="hybridMultilevel"/>
    <w:tmpl w:val="81B80F30"/>
    <w:lvl w:ilvl="0" w:tplc="4E8255BC">
      <w:numFmt w:val="bullet"/>
      <w:lvlText w:val="-"/>
      <w:lvlJc w:val="left"/>
      <w:pPr>
        <w:ind w:left="720" w:hanging="360"/>
      </w:pPr>
      <w:rPr>
        <w:rFonts w:ascii="Open Sans" w:eastAsiaTheme="minorEastAsia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9D69DE"/>
    <w:multiLevelType w:val="hybridMultilevel"/>
    <w:tmpl w:val="92AAFA70"/>
    <w:lvl w:ilvl="0" w:tplc="20EA1F5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D1CAD"/>
    <w:multiLevelType w:val="hybridMultilevel"/>
    <w:tmpl w:val="1B34020E"/>
    <w:lvl w:ilvl="0" w:tplc="1ED8B9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C2056"/>
    <w:multiLevelType w:val="hybridMultilevel"/>
    <w:tmpl w:val="7D825E08"/>
    <w:lvl w:ilvl="0" w:tplc="DB26EDC6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  <w:b w:val="0"/>
        <w:sz w:val="18"/>
        <w:szCs w:val="20"/>
      </w:rPr>
    </w:lvl>
    <w:lvl w:ilvl="1" w:tplc="D74C08D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958060">
    <w:abstractNumId w:val="19"/>
  </w:num>
  <w:num w:numId="2" w16cid:durableId="540165820">
    <w:abstractNumId w:val="18"/>
  </w:num>
  <w:num w:numId="3" w16cid:durableId="350301847">
    <w:abstractNumId w:val="13"/>
  </w:num>
  <w:num w:numId="4" w16cid:durableId="333148158">
    <w:abstractNumId w:val="12"/>
  </w:num>
  <w:num w:numId="5" w16cid:durableId="2079209977">
    <w:abstractNumId w:val="10"/>
  </w:num>
  <w:num w:numId="6" w16cid:durableId="82144626">
    <w:abstractNumId w:val="15"/>
  </w:num>
  <w:num w:numId="7" w16cid:durableId="483396760">
    <w:abstractNumId w:val="11"/>
  </w:num>
  <w:num w:numId="8" w16cid:durableId="2106730831">
    <w:abstractNumId w:val="8"/>
  </w:num>
  <w:num w:numId="9" w16cid:durableId="72896502">
    <w:abstractNumId w:val="9"/>
  </w:num>
  <w:num w:numId="10" w16cid:durableId="24268418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26595160">
    <w:abstractNumId w:val="17"/>
  </w:num>
  <w:num w:numId="12" w16cid:durableId="1174956401">
    <w:abstractNumId w:val="5"/>
  </w:num>
  <w:num w:numId="13" w16cid:durableId="1264074832">
    <w:abstractNumId w:val="0"/>
  </w:num>
  <w:num w:numId="14" w16cid:durableId="1241789977">
    <w:abstractNumId w:val="16"/>
  </w:num>
  <w:num w:numId="15" w16cid:durableId="805780783">
    <w:abstractNumId w:val="4"/>
  </w:num>
  <w:num w:numId="16" w16cid:durableId="688989481">
    <w:abstractNumId w:val="1"/>
  </w:num>
  <w:num w:numId="17" w16cid:durableId="276107945">
    <w:abstractNumId w:val="14"/>
  </w:num>
  <w:num w:numId="18" w16cid:durableId="725449307">
    <w:abstractNumId w:val="3"/>
  </w:num>
  <w:num w:numId="19" w16cid:durableId="2094086348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37"/>
          </w:tabs>
          <w:ind w:left="737" w:hanging="737"/>
        </w:pPr>
        <w:rPr>
          <w:rFonts w:ascii="Arial" w:hAnsi="Arial" w:cs="Arial" w:hint="default"/>
          <w:b/>
          <w:i w:val="0"/>
          <w:color w:val="00000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37"/>
          </w:tabs>
          <w:ind w:left="737" w:hanging="737"/>
        </w:pPr>
        <w:rPr>
          <w:rFonts w:hint="default"/>
          <w:b w:val="0"/>
        </w:rPr>
      </w:lvl>
    </w:lvlOverride>
    <w:lvlOverride w:ilvl="2">
      <w:lvl w:ilvl="2">
        <w:start w:val="1"/>
        <w:numFmt w:val="lowerLetter"/>
        <w:lvlText w:val="(%3)"/>
        <w:lvlJc w:val="left"/>
        <w:pPr>
          <w:tabs>
            <w:tab w:val="num" w:pos="1304"/>
          </w:tabs>
          <w:ind w:left="1304" w:hanging="567"/>
        </w:pPr>
        <w:rPr>
          <w:rFonts w:hint="default"/>
        </w:rPr>
      </w:lvl>
    </w:lvlOverride>
    <w:lvlOverride w:ilvl="3">
      <w:lvl w:ilvl="3">
        <w:start w:val="1"/>
        <w:numFmt w:val="lowerRoman"/>
        <w:lvlText w:val="(%4)"/>
        <w:lvlJc w:val="left"/>
        <w:pPr>
          <w:tabs>
            <w:tab w:val="num" w:pos="1928"/>
          </w:tabs>
          <w:ind w:left="192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0" w16cid:durableId="19066017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CD"/>
    <w:rsid w:val="000011C8"/>
    <w:rsid w:val="00001EBB"/>
    <w:rsid w:val="0000313C"/>
    <w:rsid w:val="00020821"/>
    <w:rsid w:val="00023CD8"/>
    <w:rsid w:val="000400E9"/>
    <w:rsid w:val="00045444"/>
    <w:rsid w:val="00052F4A"/>
    <w:rsid w:val="00073B72"/>
    <w:rsid w:val="00084D6D"/>
    <w:rsid w:val="00087397"/>
    <w:rsid w:val="0009295C"/>
    <w:rsid w:val="00097A14"/>
    <w:rsid w:val="000A1F0A"/>
    <w:rsid w:val="000A3E8B"/>
    <w:rsid w:val="000A4DDC"/>
    <w:rsid w:val="000A796D"/>
    <w:rsid w:val="000B0881"/>
    <w:rsid w:val="000C42F3"/>
    <w:rsid w:val="000D1373"/>
    <w:rsid w:val="000D3A0A"/>
    <w:rsid w:val="000D4A7F"/>
    <w:rsid w:val="000F502C"/>
    <w:rsid w:val="00112DE6"/>
    <w:rsid w:val="00131B01"/>
    <w:rsid w:val="00134C64"/>
    <w:rsid w:val="00142DE7"/>
    <w:rsid w:val="00143909"/>
    <w:rsid w:val="00147327"/>
    <w:rsid w:val="00150E44"/>
    <w:rsid w:val="00152309"/>
    <w:rsid w:val="00152F10"/>
    <w:rsid w:val="00165250"/>
    <w:rsid w:val="00170503"/>
    <w:rsid w:val="001773A8"/>
    <w:rsid w:val="001822D5"/>
    <w:rsid w:val="0018231F"/>
    <w:rsid w:val="00186242"/>
    <w:rsid w:val="00190AFA"/>
    <w:rsid w:val="00194323"/>
    <w:rsid w:val="00194FCB"/>
    <w:rsid w:val="00195134"/>
    <w:rsid w:val="001A293A"/>
    <w:rsid w:val="001A5A3F"/>
    <w:rsid w:val="001A73AD"/>
    <w:rsid w:val="001C1330"/>
    <w:rsid w:val="001E6279"/>
    <w:rsid w:val="001F559F"/>
    <w:rsid w:val="002011BA"/>
    <w:rsid w:val="00205A7E"/>
    <w:rsid w:val="00210CDE"/>
    <w:rsid w:val="002228FF"/>
    <w:rsid w:val="00222AA0"/>
    <w:rsid w:val="0023302C"/>
    <w:rsid w:val="00236962"/>
    <w:rsid w:val="00247E9C"/>
    <w:rsid w:val="0027478C"/>
    <w:rsid w:val="00274B56"/>
    <w:rsid w:val="00283A25"/>
    <w:rsid w:val="0029660F"/>
    <w:rsid w:val="002A16E4"/>
    <w:rsid w:val="002A788D"/>
    <w:rsid w:val="002B4066"/>
    <w:rsid w:val="002D0041"/>
    <w:rsid w:val="002D0E9B"/>
    <w:rsid w:val="002E67AF"/>
    <w:rsid w:val="00310825"/>
    <w:rsid w:val="00313DFD"/>
    <w:rsid w:val="00313FD2"/>
    <w:rsid w:val="00315FF1"/>
    <w:rsid w:val="00320B4B"/>
    <w:rsid w:val="00332EAE"/>
    <w:rsid w:val="00337B52"/>
    <w:rsid w:val="00357FD7"/>
    <w:rsid w:val="003643FE"/>
    <w:rsid w:val="0036663F"/>
    <w:rsid w:val="00371A86"/>
    <w:rsid w:val="00380329"/>
    <w:rsid w:val="00390E1C"/>
    <w:rsid w:val="00396D30"/>
    <w:rsid w:val="003A094F"/>
    <w:rsid w:val="003A6781"/>
    <w:rsid w:val="003C0848"/>
    <w:rsid w:val="003C4F1D"/>
    <w:rsid w:val="003D2DBE"/>
    <w:rsid w:val="003D3615"/>
    <w:rsid w:val="003D570C"/>
    <w:rsid w:val="003D5A9E"/>
    <w:rsid w:val="003E1C03"/>
    <w:rsid w:val="003F1C8D"/>
    <w:rsid w:val="003F4A2C"/>
    <w:rsid w:val="003F726B"/>
    <w:rsid w:val="00405966"/>
    <w:rsid w:val="004072FB"/>
    <w:rsid w:val="004155A4"/>
    <w:rsid w:val="0041708E"/>
    <w:rsid w:val="00421356"/>
    <w:rsid w:val="00427CC0"/>
    <w:rsid w:val="004334C3"/>
    <w:rsid w:val="004367BD"/>
    <w:rsid w:val="00442CD8"/>
    <w:rsid w:val="00452196"/>
    <w:rsid w:val="00452986"/>
    <w:rsid w:val="00476CFE"/>
    <w:rsid w:val="00476E95"/>
    <w:rsid w:val="00487342"/>
    <w:rsid w:val="00492773"/>
    <w:rsid w:val="004A3DC8"/>
    <w:rsid w:val="004A62BB"/>
    <w:rsid w:val="004B1906"/>
    <w:rsid w:val="004C26F6"/>
    <w:rsid w:val="004C39E6"/>
    <w:rsid w:val="004C64A9"/>
    <w:rsid w:val="004D7188"/>
    <w:rsid w:val="004F3B6F"/>
    <w:rsid w:val="004F3CC8"/>
    <w:rsid w:val="005074E9"/>
    <w:rsid w:val="00515492"/>
    <w:rsid w:val="0053080F"/>
    <w:rsid w:val="00532529"/>
    <w:rsid w:val="00533010"/>
    <w:rsid w:val="00537EA3"/>
    <w:rsid w:val="0054709E"/>
    <w:rsid w:val="00556A52"/>
    <w:rsid w:val="00556C4C"/>
    <w:rsid w:val="00566E09"/>
    <w:rsid w:val="005673B0"/>
    <w:rsid w:val="00575602"/>
    <w:rsid w:val="0057560D"/>
    <w:rsid w:val="0057772B"/>
    <w:rsid w:val="0058442F"/>
    <w:rsid w:val="00587F85"/>
    <w:rsid w:val="00590DD0"/>
    <w:rsid w:val="00591167"/>
    <w:rsid w:val="005B494C"/>
    <w:rsid w:val="005B5C61"/>
    <w:rsid w:val="005C7466"/>
    <w:rsid w:val="005D08E7"/>
    <w:rsid w:val="005E1229"/>
    <w:rsid w:val="005E34D1"/>
    <w:rsid w:val="005E38F3"/>
    <w:rsid w:val="00603AD1"/>
    <w:rsid w:val="00611DFF"/>
    <w:rsid w:val="006148DB"/>
    <w:rsid w:val="006218A8"/>
    <w:rsid w:val="00631124"/>
    <w:rsid w:val="00635C52"/>
    <w:rsid w:val="00635E2F"/>
    <w:rsid w:val="00635FAA"/>
    <w:rsid w:val="00643F2F"/>
    <w:rsid w:val="00645BCC"/>
    <w:rsid w:val="00650A59"/>
    <w:rsid w:val="00650B86"/>
    <w:rsid w:val="00680436"/>
    <w:rsid w:val="006827E6"/>
    <w:rsid w:val="0069774D"/>
    <w:rsid w:val="006A5550"/>
    <w:rsid w:val="006B2751"/>
    <w:rsid w:val="006B4FAB"/>
    <w:rsid w:val="006C701B"/>
    <w:rsid w:val="006D3B4D"/>
    <w:rsid w:val="006E3092"/>
    <w:rsid w:val="00702805"/>
    <w:rsid w:val="00704C9A"/>
    <w:rsid w:val="007104B2"/>
    <w:rsid w:val="00730E41"/>
    <w:rsid w:val="00751BCC"/>
    <w:rsid w:val="00757968"/>
    <w:rsid w:val="00762606"/>
    <w:rsid w:val="00767C32"/>
    <w:rsid w:val="0078027A"/>
    <w:rsid w:val="00785AED"/>
    <w:rsid w:val="00797741"/>
    <w:rsid w:val="007B064D"/>
    <w:rsid w:val="007B4EC6"/>
    <w:rsid w:val="007C2431"/>
    <w:rsid w:val="007C5DE3"/>
    <w:rsid w:val="007C63D2"/>
    <w:rsid w:val="007D528D"/>
    <w:rsid w:val="007D5A19"/>
    <w:rsid w:val="007D65D0"/>
    <w:rsid w:val="007F16A7"/>
    <w:rsid w:val="008060F4"/>
    <w:rsid w:val="00813A7E"/>
    <w:rsid w:val="0081503B"/>
    <w:rsid w:val="0082408D"/>
    <w:rsid w:val="0082764F"/>
    <w:rsid w:val="00832F6D"/>
    <w:rsid w:val="00843186"/>
    <w:rsid w:val="00845B8D"/>
    <w:rsid w:val="00846A08"/>
    <w:rsid w:val="00846FB5"/>
    <w:rsid w:val="008567B0"/>
    <w:rsid w:val="00867DF2"/>
    <w:rsid w:val="0088071F"/>
    <w:rsid w:val="00887C68"/>
    <w:rsid w:val="00892FEF"/>
    <w:rsid w:val="008A09DB"/>
    <w:rsid w:val="008A1A93"/>
    <w:rsid w:val="008A1BFA"/>
    <w:rsid w:val="008A5739"/>
    <w:rsid w:val="008C0F28"/>
    <w:rsid w:val="008C11ED"/>
    <w:rsid w:val="008D09E2"/>
    <w:rsid w:val="008D28D0"/>
    <w:rsid w:val="008D4C52"/>
    <w:rsid w:val="008D7965"/>
    <w:rsid w:val="008F29F4"/>
    <w:rsid w:val="00904569"/>
    <w:rsid w:val="0091052C"/>
    <w:rsid w:val="00917D61"/>
    <w:rsid w:val="0092252E"/>
    <w:rsid w:val="0092439A"/>
    <w:rsid w:val="00926A57"/>
    <w:rsid w:val="00935D9B"/>
    <w:rsid w:val="00937001"/>
    <w:rsid w:val="009476D8"/>
    <w:rsid w:val="00957541"/>
    <w:rsid w:val="0096040E"/>
    <w:rsid w:val="00962795"/>
    <w:rsid w:val="00965814"/>
    <w:rsid w:val="00972157"/>
    <w:rsid w:val="009769D7"/>
    <w:rsid w:val="0098007C"/>
    <w:rsid w:val="0099421C"/>
    <w:rsid w:val="009B3218"/>
    <w:rsid w:val="009C434C"/>
    <w:rsid w:val="009D03EA"/>
    <w:rsid w:val="009D24F8"/>
    <w:rsid w:val="009E0263"/>
    <w:rsid w:val="009E1980"/>
    <w:rsid w:val="009E1D69"/>
    <w:rsid w:val="009E6632"/>
    <w:rsid w:val="009F4E3A"/>
    <w:rsid w:val="00A2516D"/>
    <w:rsid w:val="00A26A42"/>
    <w:rsid w:val="00A32E39"/>
    <w:rsid w:val="00A4341A"/>
    <w:rsid w:val="00A46A2C"/>
    <w:rsid w:val="00A50B9F"/>
    <w:rsid w:val="00A649A4"/>
    <w:rsid w:val="00A7267A"/>
    <w:rsid w:val="00A957C1"/>
    <w:rsid w:val="00AA133B"/>
    <w:rsid w:val="00AA3641"/>
    <w:rsid w:val="00AA3E37"/>
    <w:rsid w:val="00AA49AF"/>
    <w:rsid w:val="00AB033D"/>
    <w:rsid w:val="00AC56DF"/>
    <w:rsid w:val="00AC7FDF"/>
    <w:rsid w:val="00AD0953"/>
    <w:rsid w:val="00AD144F"/>
    <w:rsid w:val="00AD34DD"/>
    <w:rsid w:val="00AE5358"/>
    <w:rsid w:val="00AE5677"/>
    <w:rsid w:val="00AF61EF"/>
    <w:rsid w:val="00AF6A6C"/>
    <w:rsid w:val="00B17976"/>
    <w:rsid w:val="00B17E0C"/>
    <w:rsid w:val="00B27C61"/>
    <w:rsid w:val="00B35BBF"/>
    <w:rsid w:val="00B376DC"/>
    <w:rsid w:val="00B5292E"/>
    <w:rsid w:val="00B569AE"/>
    <w:rsid w:val="00B631AF"/>
    <w:rsid w:val="00B63857"/>
    <w:rsid w:val="00B749C8"/>
    <w:rsid w:val="00B852C8"/>
    <w:rsid w:val="00BA3F11"/>
    <w:rsid w:val="00BA6D63"/>
    <w:rsid w:val="00BA7CD2"/>
    <w:rsid w:val="00BB3C65"/>
    <w:rsid w:val="00BB4B8C"/>
    <w:rsid w:val="00BC04C7"/>
    <w:rsid w:val="00BD4E6B"/>
    <w:rsid w:val="00C07E5B"/>
    <w:rsid w:val="00C129AC"/>
    <w:rsid w:val="00C16573"/>
    <w:rsid w:val="00C36501"/>
    <w:rsid w:val="00C41BFA"/>
    <w:rsid w:val="00C457FE"/>
    <w:rsid w:val="00C500C6"/>
    <w:rsid w:val="00C60298"/>
    <w:rsid w:val="00C741A2"/>
    <w:rsid w:val="00C7655A"/>
    <w:rsid w:val="00C76B6D"/>
    <w:rsid w:val="00C865CD"/>
    <w:rsid w:val="00C91DAC"/>
    <w:rsid w:val="00C95C2A"/>
    <w:rsid w:val="00CA1405"/>
    <w:rsid w:val="00CB25E1"/>
    <w:rsid w:val="00CB2ECD"/>
    <w:rsid w:val="00CC4A23"/>
    <w:rsid w:val="00CC60A4"/>
    <w:rsid w:val="00CC6B4F"/>
    <w:rsid w:val="00CD19AF"/>
    <w:rsid w:val="00CD6C39"/>
    <w:rsid w:val="00CE03E2"/>
    <w:rsid w:val="00CF10C0"/>
    <w:rsid w:val="00CF46AC"/>
    <w:rsid w:val="00CF51D9"/>
    <w:rsid w:val="00D038E7"/>
    <w:rsid w:val="00D05D8F"/>
    <w:rsid w:val="00D1717B"/>
    <w:rsid w:val="00D241BD"/>
    <w:rsid w:val="00D30186"/>
    <w:rsid w:val="00D32306"/>
    <w:rsid w:val="00D43E99"/>
    <w:rsid w:val="00D51DDF"/>
    <w:rsid w:val="00D6512B"/>
    <w:rsid w:val="00D6527F"/>
    <w:rsid w:val="00D81470"/>
    <w:rsid w:val="00D95BF2"/>
    <w:rsid w:val="00DB6C89"/>
    <w:rsid w:val="00DC42F9"/>
    <w:rsid w:val="00DC5E6D"/>
    <w:rsid w:val="00DC68B0"/>
    <w:rsid w:val="00DF0517"/>
    <w:rsid w:val="00E0481E"/>
    <w:rsid w:val="00E2568A"/>
    <w:rsid w:val="00E3171B"/>
    <w:rsid w:val="00E45CAD"/>
    <w:rsid w:val="00E54634"/>
    <w:rsid w:val="00E63B1D"/>
    <w:rsid w:val="00E67640"/>
    <w:rsid w:val="00E76A20"/>
    <w:rsid w:val="00E8095C"/>
    <w:rsid w:val="00E80B32"/>
    <w:rsid w:val="00E8200E"/>
    <w:rsid w:val="00E94AC3"/>
    <w:rsid w:val="00EB7D12"/>
    <w:rsid w:val="00EC2AF6"/>
    <w:rsid w:val="00ED1DED"/>
    <w:rsid w:val="00EE449E"/>
    <w:rsid w:val="00EF3C0C"/>
    <w:rsid w:val="00EF789E"/>
    <w:rsid w:val="00F00724"/>
    <w:rsid w:val="00F16AA9"/>
    <w:rsid w:val="00F21FFB"/>
    <w:rsid w:val="00F339FE"/>
    <w:rsid w:val="00F4022C"/>
    <w:rsid w:val="00F406C2"/>
    <w:rsid w:val="00F513A0"/>
    <w:rsid w:val="00F53C1B"/>
    <w:rsid w:val="00F61B14"/>
    <w:rsid w:val="00F61F7A"/>
    <w:rsid w:val="00F61F9B"/>
    <w:rsid w:val="00F62B8E"/>
    <w:rsid w:val="00F670CA"/>
    <w:rsid w:val="00F674B2"/>
    <w:rsid w:val="00F71334"/>
    <w:rsid w:val="00F71485"/>
    <w:rsid w:val="00F7702D"/>
    <w:rsid w:val="00F80090"/>
    <w:rsid w:val="00F934E1"/>
    <w:rsid w:val="00F93F8F"/>
    <w:rsid w:val="00F941A5"/>
    <w:rsid w:val="00F97C2B"/>
    <w:rsid w:val="00FA0C80"/>
    <w:rsid w:val="00FA491E"/>
    <w:rsid w:val="00FC1BBB"/>
    <w:rsid w:val="00FC62A8"/>
    <w:rsid w:val="00FD1253"/>
    <w:rsid w:val="00FD1A15"/>
    <w:rsid w:val="00FD4A0A"/>
    <w:rsid w:val="00FD7E41"/>
    <w:rsid w:val="00FE3626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9D6F4"/>
  <w15:docId w15:val="{A5326184-A210-4AF7-B2FB-456D19DBA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9" w:unhideWhenUsed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MK"/>
    <w:rsid w:val="00A7267A"/>
    <w:pPr>
      <w:spacing w:before="120"/>
      <w:jc w:val="both"/>
    </w:pPr>
    <w:rPr>
      <w:rFonts w:ascii="Open Sans" w:hAnsi="Open Sans"/>
      <w:sz w:val="20"/>
      <w:lang w:val="cs-CZ"/>
    </w:rPr>
  </w:style>
  <w:style w:type="paragraph" w:styleId="Nadpis1">
    <w:name w:val="heading 1"/>
    <w:aliases w:val="Číslování Nadpis"/>
    <w:basedOn w:val="Normln"/>
    <w:next w:val="Normln"/>
    <w:link w:val="Nadpis1Char"/>
    <w:uiPriority w:val="9"/>
    <w:locked/>
    <w:rsid w:val="003D2DBE"/>
    <w:pPr>
      <w:keepNext/>
      <w:keepLines/>
      <w:numPr>
        <w:numId w:val="6"/>
      </w:numPr>
      <w:spacing w:line="240" w:lineRule="auto"/>
      <w:jc w:val="center"/>
      <w:outlineLvl w:val="0"/>
    </w:pPr>
    <w:rPr>
      <w:rFonts w:eastAsiaTheme="majorEastAsia" w:cstheme="majorBidi"/>
      <w:b/>
      <w:szCs w:val="36"/>
    </w:rPr>
  </w:style>
  <w:style w:type="paragraph" w:styleId="Nadpis2">
    <w:name w:val="heading 2"/>
    <w:aliases w:val="Nadpis úroveň 1"/>
    <w:basedOn w:val="Normln"/>
    <w:next w:val="Normln"/>
    <w:link w:val="Nadpis2Char"/>
    <w:unhideWhenUsed/>
    <w:qFormat/>
    <w:locked/>
    <w:rsid w:val="003D2DBE"/>
    <w:pPr>
      <w:keepNext/>
      <w:keepLines/>
      <w:spacing w:after="240" w:line="240" w:lineRule="auto"/>
      <w:jc w:val="center"/>
      <w:outlineLvl w:val="1"/>
    </w:pPr>
    <w:rPr>
      <w:rFonts w:eastAsiaTheme="majorEastAsia" w:cstheme="majorBidi"/>
      <w:b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9D03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locked/>
    <w:rsid w:val="009D03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locked/>
    <w:rsid w:val="009D03E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9D03E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9D03E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9D03E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9D03E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3D36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3615"/>
  </w:style>
  <w:style w:type="paragraph" w:styleId="Zpat">
    <w:name w:val="footer"/>
    <w:basedOn w:val="Normln"/>
    <w:link w:val="ZpatChar"/>
    <w:uiPriority w:val="99"/>
    <w:unhideWhenUsed/>
    <w:locked/>
    <w:rsid w:val="003D36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3615"/>
  </w:style>
  <w:style w:type="character" w:customStyle="1" w:styleId="Nadpis1Char">
    <w:name w:val="Nadpis 1 Char"/>
    <w:aliases w:val="Číslování Nadpis Char"/>
    <w:basedOn w:val="Standardnpsmoodstavce"/>
    <w:link w:val="Nadpis1"/>
    <w:uiPriority w:val="9"/>
    <w:rsid w:val="003D2DBE"/>
    <w:rPr>
      <w:rFonts w:ascii="Open Sans" w:eastAsiaTheme="majorEastAsia" w:hAnsi="Open Sans" w:cstheme="majorBidi"/>
      <w:b/>
      <w:sz w:val="20"/>
      <w:szCs w:val="36"/>
      <w:lang w:val="cs-CZ"/>
    </w:rPr>
  </w:style>
  <w:style w:type="character" w:customStyle="1" w:styleId="Nadpis2Char">
    <w:name w:val="Nadpis 2 Char"/>
    <w:aliases w:val="Nadpis úroveň 1 Char"/>
    <w:basedOn w:val="Standardnpsmoodstavce"/>
    <w:link w:val="Nadpis2"/>
    <w:uiPriority w:val="9"/>
    <w:rsid w:val="003D2DBE"/>
    <w:rPr>
      <w:rFonts w:ascii="Open Sans" w:eastAsiaTheme="majorEastAsia" w:hAnsi="Open Sans" w:cstheme="majorBidi"/>
      <w:b/>
      <w:sz w:val="20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D03E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03E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03E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03E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03E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03E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03E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locked/>
    <w:rsid w:val="009D03EA"/>
    <w:pPr>
      <w:spacing w:line="240" w:lineRule="auto"/>
    </w:pPr>
    <w:rPr>
      <w:b/>
      <w:bCs/>
      <w:color w:val="404040" w:themeColor="text1" w:themeTint="BF"/>
      <w:szCs w:val="20"/>
    </w:rPr>
  </w:style>
  <w:style w:type="paragraph" w:styleId="Nzev">
    <w:name w:val="Title"/>
    <w:basedOn w:val="Normln"/>
    <w:next w:val="Normln"/>
    <w:link w:val="NzevChar"/>
    <w:uiPriority w:val="10"/>
    <w:locked/>
    <w:rsid w:val="009D03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D03EA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1"/>
    <w:uiPriority w:val="11"/>
    <w:locked/>
    <w:rsid w:val="009D03E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1">
    <w:name w:val="Podnadpis Char1"/>
    <w:basedOn w:val="Standardnpsmoodstavce"/>
    <w:link w:val="Podnadpis"/>
    <w:uiPriority w:val="11"/>
    <w:rsid w:val="009D03E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locked/>
    <w:rsid w:val="009D03EA"/>
    <w:rPr>
      <w:b/>
      <w:bCs/>
    </w:rPr>
  </w:style>
  <w:style w:type="character" w:styleId="Zdraznn">
    <w:name w:val="Emphasis"/>
    <w:basedOn w:val="Standardnpsmoodstavce"/>
    <w:uiPriority w:val="20"/>
    <w:locked/>
    <w:rsid w:val="009D03EA"/>
    <w:rPr>
      <w:i/>
      <w:iCs/>
    </w:rPr>
  </w:style>
  <w:style w:type="paragraph" w:styleId="Bezmezer">
    <w:name w:val="No Spacing"/>
    <w:aliases w:val="Text úroveň 1"/>
    <w:uiPriority w:val="1"/>
    <w:locked/>
    <w:rsid w:val="007B064D"/>
    <w:pPr>
      <w:numPr>
        <w:numId w:val="7"/>
      </w:numPr>
      <w:spacing w:before="120" w:line="240" w:lineRule="auto"/>
      <w:ind w:left="425" w:hanging="425"/>
      <w:outlineLvl w:val="0"/>
    </w:pPr>
    <w:rPr>
      <w:rFonts w:ascii="Open Sans" w:hAnsi="Open Sans"/>
      <w:sz w:val="20"/>
      <w:lang w:val="cs-CZ"/>
    </w:rPr>
  </w:style>
  <w:style w:type="paragraph" w:styleId="Citt">
    <w:name w:val="Quote"/>
    <w:basedOn w:val="Normln"/>
    <w:next w:val="Normln"/>
    <w:link w:val="CittChar"/>
    <w:uiPriority w:val="29"/>
    <w:locked/>
    <w:rsid w:val="009D03E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D03E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locked/>
    <w:rsid w:val="009D03E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03E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locked/>
    <w:rsid w:val="009D03E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locked/>
    <w:rsid w:val="009D03EA"/>
    <w:rPr>
      <w:b/>
      <w:bCs/>
      <w:i/>
      <w:iCs/>
    </w:rPr>
  </w:style>
  <w:style w:type="character" w:styleId="Odkazjemn">
    <w:name w:val="Subtle Reference"/>
    <w:basedOn w:val="Standardnpsmoodstavce"/>
    <w:uiPriority w:val="31"/>
    <w:locked/>
    <w:rsid w:val="009D03EA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locked/>
    <w:rsid w:val="009D03EA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locked/>
    <w:rsid w:val="009D03EA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locked/>
    <w:rsid w:val="009D03EA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D1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253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locked/>
    <w:rsid w:val="00F941A5"/>
    <w:rPr>
      <w:color w:val="0000FF"/>
      <w:u w:val="single"/>
    </w:rPr>
  </w:style>
  <w:style w:type="paragraph" w:styleId="Odstavecseseznamem">
    <w:name w:val="List Paragraph"/>
    <w:basedOn w:val="Normln"/>
    <w:uiPriority w:val="34"/>
    <w:locked/>
    <w:rsid w:val="00F941A5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2"/>
      <w:szCs w:val="22"/>
      <w:lang w:eastAsia="cs-CZ"/>
    </w:rPr>
  </w:style>
  <w:style w:type="character" w:styleId="Znakapoznpodarou">
    <w:name w:val="footnote reference"/>
    <w:basedOn w:val="Standardnpsmoodstavce"/>
    <w:semiHidden/>
    <w:locked/>
    <w:rsid w:val="00F941A5"/>
    <w:rPr>
      <w:vertAlign w:val="superscript"/>
    </w:rPr>
  </w:style>
  <w:style w:type="paragraph" w:styleId="Textpoznpodarou">
    <w:name w:val="footnote text"/>
    <w:basedOn w:val="Normln"/>
    <w:link w:val="TextpoznpodarouChar"/>
    <w:semiHidden/>
    <w:locked/>
    <w:rsid w:val="00F941A5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941A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Default">
    <w:name w:val="Default"/>
    <w:locked/>
    <w:rsid w:val="00320B4B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cs-CZ"/>
    </w:rPr>
  </w:style>
  <w:style w:type="paragraph" w:customStyle="1" w:styleId="Nadpis">
    <w:name w:val="Nadpis"/>
    <w:basedOn w:val="Normln"/>
    <w:link w:val="NadpisChar"/>
    <w:qFormat/>
    <w:rsid w:val="0096040E"/>
    <w:pPr>
      <w:spacing w:line="288" w:lineRule="auto"/>
      <w:jc w:val="center"/>
    </w:pPr>
    <w:rPr>
      <w:b/>
      <w:caps/>
      <w:sz w:val="28"/>
    </w:rPr>
  </w:style>
  <w:style w:type="paragraph" w:customStyle="1" w:styleId="Podnadpis1">
    <w:name w:val="Podnadpis1"/>
    <w:basedOn w:val="Nadpis"/>
    <w:link w:val="PodnadpisChar"/>
    <w:qFormat/>
    <w:rsid w:val="007D528D"/>
    <w:rPr>
      <w:b w:val="0"/>
      <w:caps w:val="0"/>
      <w:sz w:val="20"/>
    </w:rPr>
  </w:style>
  <w:style w:type="character" w:customStyle="1" w:styleId="NadpisChar">
    <w:name w:val="Nadpis Char"/>
    <w:basedOn w:val="Standardnpsmoodstavce"/>
    <w:link w:val="Nadpis"/>
    <w:rsid w:val="0096040E"/>
    <w:rPr>
      <w:rFonts w:ascii="Open Sans" w:hAnsi="Open Sans"/>
      <w:b/>
      <w:caps/>
      <w:sz w:val="28"/>
      <w:lang w:val="cs-CZ"/>
    </w:rPr>
  </w:style>
  <w:style w:type="paragraph" w:customStyle="1" w:styleId="Text">
    <w:name w:val="Text"/>
    <w:basedOn w:val="Normln"/>
    <w:link w:val="TextChar"/>
    <w:qFormat/>
    <w:rsid w:val="00A7267A"/>
    <w:pPr>
      <w:spacing w:line="288" w:lineRule="auto"/>
    </w:pPr>
  </w:style>
  <w:style w:type="character" w:customStyle="1" w:styleId="PodnadpisChar">
    <w:name w:val="Podnadpis Char"/>
    <w:basedOn w:val="NadpisChar"/>
    <w:link w:val="Podnadpis1"/>
    <w:rsid w:val="007D528D"/>
    <w:rPr>
      <w:rFonts w:ascii="Open Sans" w:hAnsi="Open Sans"/>
      <w:b w:val="0"/>
      <w:caps w:val="0"/>
      <w:sz w:val="20"/>
      <w:lang w:val="cs-CZ"/>
    </w:rPr>
  </w:style>
  <w:style w:type="paragraph" w:customStyle="1" w:styleId="lnek1">
    <w:name w:val="Článek 1"/>
    <w:basedOn w:val="Text"/>
    <w:link w:val="lnek1Char"/>
    <w:qFormat/>
    <w:rsid w:val="0078027A"/>
    <w:pPr>
      <w:numPr>
        <w:numId w:val="8"/>
      </w:numPr>
      <w:spacing w:before="0"/>
    </w:pPr>
    <w:rPr>
      <w:b/>
      <w:caps/>
      <w:smallCaps/>
    </w:rPr>
  </w:style>
  <w:style w:type="character" w:customStyle="1" w:styleId="TextChar">
    <w:name w:val="Text Char"/>
    <w:basedOn w:val="PodnadpisChar"/>
    <w:link w:val="Text"/>
    <w:qFormat/>
    <w:rsid w:val="00A7267A"/>
    <w:rPr>
      <w:rFonts w:ascii="Open Sans" w:hAnsi="Open Sans"/>
      <w:b w:val="0"/>
      <w:caps/>
      <w:sz w:val="20"/>
      <w:lang w:val="cs-CZ"/>
    </w:rPr>
  </w:style>
  <w:style w:type="paragraph" w:customStyle="1" w:styleId="lnek3">
    <w:name w:val="Článek 3"/>
    <w:basedOn w:val="lnek1"/>
    <w:link w:val="lnek3Char"/>
    <w:qFormat/>
    <w:rsid w:val="0078027A"/>
    <w:pPr>
      <w:numPr>
        <w:ilvl w:val="2"/>
      </w:numPr>
      <w:ind w:left="1429" w:hanging="709"/>
    </w:pPr>
    <w:rPr>
      <w:b w:val="0"/>
      <w:caps w:val="0"/>
      <w:smallCaps w:val="0"/>
    </w:rPr>
  </w:style>
  <w:style w:type="character" w:customStyle="1" w:styleId="lnek1Char">
    <w:name w:val="Článek 1 Char"/>
    <w:basedOn w:val="TextChar"/>
    <w:link w:val="lnek1"/>
    <w:rsid w:val="0078027A"/>
    <w:rPr>
      <w:rFonts w:ascii="Open Sans" w:hAnsi="Open Sans"/>
      <w:b/>
      <w:caps/>
      <w:smallCaps/>
      <w:sz w:val="20"/>
      <w:lang w:val="cs-CZ"/>
    </w:rPr>
  </w:style>
  <w:style w:type="paragraph" w:customStyle="1" w:styleId="lnek2">
    <w:name w:val="Článek 2"/>
    <w:basedOn w:val="lnek1"/>
    <w:link w:val="lnek2Char"/>
    <w:qFormat/>
    <w:rsid w:val="00556A52"/>
    <w:pPr>
      <w:numPr>
        <w:ilvl w:val="1"/>
      </w:numPr>
      <w:spacing w:before="120"/>
      <w:ind w:hanging="720"/>
    </w:pPr>
    <w:rPr>
      <w:b w:val="0"/>
      <w:caps w:val="0"/>
      <w:smallCaps w:val="0"/>
    </w:rPr>
  </w:style>
  <w:style w:type="character" w:customStyle="1" w:styleId="lnek3Char">
    <w:name w:val="Článek 3 Char"/>
    <w:basedOn w:val="lnek1Char"/>
    <w:link w:val="lnek3"/>
    <w:rsid w:val="0078027A"/>
    <w:rPr>
      <w:rFonts w:ascii="Open Sans" w:hAnsi="Open Sans"/>
      <w:b w:val="0"/>
      <w:caps w:val="0"/>
      <w:smallCaps w:val="0"/>
      <w:sz w:val="20"/>
      <w:lang w:val="cs-CZ"/>
    </w:rPr>
  </w:style>
  <w:style w:type="paragraph" w:customStyle="1" w:styleId="Adrest">
    <w:name w:val="Adresát"/>
    <w:basedOn w:val="Text"/>
    <w:link w:val="AdrestChar"/>
    <w:locked/>
    <w:rsid w:val="00A7267A"/>
  </w:style>
  <w:style w:type="character" w:customStyle="1" w:styleId="lnek2Char">
    <w:name w:val="Článek 2 Char"/>
    <w:basedOn w:val="lnek1Char"/>
    <w:link w:val="lnek2"/>
    <w:rsid w:val="00556A52"/>
    <w:rPr>
      <w:rFonts w:ascii="Open Sans" w:hAnsi="Open Sans"/>
      <w:b w:val="0"/>
      <w:caps w:val="0"/>
      <w:smallCaps w:val="0"/>
      <w:sz w:val="20"/>
      <w:lang w:val="cs-CZ"/>
    </w:rPr>
  </w:style>
  <w:style w:type="table" w:styleId="Mkatabulky">
    <w:name w:val="Table Grid"/>
    <w:basedOn w:val="Normlntabulka"/>
    <w:uiPriority w:val="59"/>
    <w:locked/>
    <w:rsid w:val="00A7267A"/>
    <w:pPr>
      <w:spacing w:after="0" w:line="240" w:lineRule="auto"/>
    </w:pPr>
    <w:rPr>
      <w:rFonts w:ascii="Cambria" w:eastAsia="Cambria" w:hAnsi="Cambria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tChar">
    <w:name w:val="Adresát Char"/>
    <w:basedOn w:val="TextChar"/>
    <w:link w:val="Adrest"/>
    <w:rsid w:val="00A7267A"/>
    <w:rPr>
      <w:rFonts w:ascii="Open Sans" w:hAnsi="Open Sans"/>
      <w:b w:val="0"/>
      <w:caps/>
      <w:sz w:val="20"/>
      <w:lang w:val="cs-CZ"/>
    </w:rPr>
  </w:style>
  <w:style w:type="paragraph" w:customStyle="1" w:styleId="TextBold">
    <w:name w:val="Text Bold"/>
    <w:basedOn w:val="Adrest"/>
    <w:link w:val="TextBoldChar"/>
    <w:qFormat/>
    <w:rsid w:val="006C701B"/>
    <w:rPr>
      <w:b/>
    </w:rPr>
  </w:style>
  <w:style w:type="paragraph" w:customStyle="1" w:styleId="Textkurzva">
    <w:name w:val="Text kurzíva"/>
    <w:basedOn w:val="Text"/>
    <w:link w:val="TextkurzvaChar"/>
    <w:qFormat/>
    <w:rsid w:val="006C701B"/>
    <w:rPr>
      <w:i/>
    </w:rPr>
  </w:style>
  <w:style w:type="character" w:customStyle="1" w:styleId="TextBoldChar">
    <w:name w:val="Text Bold Char"/>
    <w:basedOn w:val="AdrestChar"/>
    <w:link w:val="TextBold"/>
    <w:rsid w:val="006C701B"/>
    <w:rPr>
      <w:rFonts w:ascii="Open Sans" w:hAnsi="Open Sans"/>
      <w:b/>
      <w:caps/>
      <w:sz w:val="20"/>
      <w:lang w:val="cs-CZ"/>
    </w:rPr>
  </w:style>
  <w:style w:type="character" w:customStyle="1" w:styleId="TextkurzvaChar">
    <w:name w:val="Text kurzíva Char"/>
    <w:basedOn w:val="TextChar"/>
    <w:link w:val="Textkurzva"/>
    <w:rsid w:val="006C701B"/>
    <w:rPr>
      <w:rFonts w:ascii="Open Sans" w:hAnsi="Open Sans"/>
      <w:b w:val="0"/>
      <w:i/>
      <w:caps/>
      <w:sz w:val="20"/>
      <w:lang w:val="cs-CZ"/>
    </w:rPr>
  </w:style>
  <w:style w:type="paragraph" w:customStyle="1" w:styleId="lnek4">
    <w:name w:val="Článek 4"/>
    <w:basedOn w:val="lnek3"/>
    <w:link w:val="lnek4Char"/>
    <w:qFormat/>
    <w:rsid w:val="0078027A"/>
    <w:pPr>
      <w:numPr>
        <w:ilvl w:val="3"/>
      </w:numPr>
      <w:ind w:left="2149" w:hanging="709"/>
    </w:pPr>
  </w:style>
  <w:style w:type="character" w:customStyle="1" w:styleId="lnek4Char">
    <w:name w:val="Článek 4 Char"/>
    <w:basedOn w:val="lnek3Char"/>
    <w:link w:val="lnek4"/>
    <w:rsid w:val="0078027A"/>
    <w:rPr>
      <w:rFonts w:ascii="Open Sans" w:hAnsi="Open Sans"/>
      <w:b w:val="0"/>
      <w:caps w:val="0"/>
      <w:smallCaps w:val="0"/>
      <w:sz w:val="20"/>
      <w:lang w:val="cs-CZ"/>
    </w:rPr>
  </w:style>
  <w:style w:type="paragraph" w:customStyle="1" w:styleId="4sltext">
    <w:name w:val="4 čísl. text"/>
    <w:basedOn w:val="Normln"/>
    <w:rsid w:val="00704C9A"/>
    <w:pPr>
      <w:suppressAutoHyphens/>
      <w:spacing w:before="0" w:line="240" w:lineRule="auto"/>
      <w:ind w:left="1134" w:hanging="1134"/>
    </w:pPr>
    <w:rPr>
      <w:rFonts w:ascii="Arial" w:eastAsia="Times New Roman" w:hAnsi="Arial" w:cs="Times New Roman"/>
      <w:sz w:val="22"/>
      <w:szCs w:val="24"/>
      <w:lang w:eastAsia="ar-SA"/>
    </w:rPr>
  </w:style>
  <w:style w:type="paragraph" w:customStyle="1" w:styleId="2Nadpis">
    <w:name w:val="2 Nadpis"/>
    <w:basedOn w:val="Normln"/>
    <w:next w:val="Normln"/>
    <w:rsid w:val="00704C9A"/>
    <w:pPr>
      <w:keepNext/>
      <w:suppressAutoHyphens/>
      <w:spacing w:before="0" w:line="240" w:lineRule="auto"/>
      <w:ind w:left="1134" w:hanging="1134"/>
    </w:pPr>
    <w:rPr>
      <w:rFonts w:ascii="Arial" w:eastAsia="Times New Roman" w:hAnsi="Arial" w:cs="Times New Roman"/>
      <w:b/>
      <w:sz w:val="22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190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locked/>
    <w:rsid w:val="005E122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90AFA"/>
    <w:rPr>
      <w:rFonts w:ascii="Open Sans" w:hAnsi="Open Sans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190A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0AFA"/>
    <w:rPr>
      <w:rFonts w:ascii="Open Sans" w:hAnsi="Open Sans"/>
      <w:b/>
      <w:bCs/>
      <w:sz w:val="20"/>
      <w:szCs w:val="20"/>
      <w:lang w:val="cs-CZ"/>
    </w:rPr>
  </w:style>
  <w:style w:type="paragraph" w:styleId="Normlnweb">
    <w:name w:val="Normal (Web)"/>
    <w:basedOn w:val="Normln"/>
    <w:uiPriority w:val="99"/>
    <w:unhideWhenUsed/>
    <w:locked/>
    <w:rsid w:val="00442CD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E1229"/>
    <w:pPr>
      <w:spacing w:after="0" w:line="240" w:lineRule="auto"/>
    </w:pPr>
    <w:rPr>
      <w:rFonts w:ascii="Open Sans" w:hAnsi="Open Sans"/>
      <w:sz w:val="20"/>
      <w:lang w:val="cs-CZ"/>
    </w:rPr>
  </w:style>
  <w:style w:type="numbering" w:customStyle="1" w:styleId="StylslovanseznamVlevo0cmPrvndek0cm">
    <w:name w:val="Styl Číslovaný seznam + Vlevo:  0 cm První řádek:  0 cm"/>
    <w:basedOn w:val="Bezseznamu"/>
    <w:rsid w:val="00BB3C65"/>
    <w:pPr>
      <w:numPr>
        <w:numId w:val="18"/>
      </w:numPr>
    </w:pPr>
  </w:style>
  <w:style w:type="paragraph" w:customStyle="1" w:styleId="Cambria">
    <w:name w:val="Cambria"/>
    <w:basedOn w:val="Normln"/>
    <w:rsid w:val="00BB3C65"/>
    <w:pPr>
      <w:tabs>
        <w:tab w:val="num" w:pos="737"/>
      </w:tabs>
      <w:spacing w:before="0" w:after="0" w:line="240" w:lineRule="auto"/>
      <w:ind w:left="737" w:hanging="737"/>
      <w:jc w:val="left"/>
    </w:pPr>
    <w:rPr>
      <w:rFonts w:ascii="Cambria" w:eastAsia="Times New Roman" w:hAnsi="Cambria" w:cs="Times New Roman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696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631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4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4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4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1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40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183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48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448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1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63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56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702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4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0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53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59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95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523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1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227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22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797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4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9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06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1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6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06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7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1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8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06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650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158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51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19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48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1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5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9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62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65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8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6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2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4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72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41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74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3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0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51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97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332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5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93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8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9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06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1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72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96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1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35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33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03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01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52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75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6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8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39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3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6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74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95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651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0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2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5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04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9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6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2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4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57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77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9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1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4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4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7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8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28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7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93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0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4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77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1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0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40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65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6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54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7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91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7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9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86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1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3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34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9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290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2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4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44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7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2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26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2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41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30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44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8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8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4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19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4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59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1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2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6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63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07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6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2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3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7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7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96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35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9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2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7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1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8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6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04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6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13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80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1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53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43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0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66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0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8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73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98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68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11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8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6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2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6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4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06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90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61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26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0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2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4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4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8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2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3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13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2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8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6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84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1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5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06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90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1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2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6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12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2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6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92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9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7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8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33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9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3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38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9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10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46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29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66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2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9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1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1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5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9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8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5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73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0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8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53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89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5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03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43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9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21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70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36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8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55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20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4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98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5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65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61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065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3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245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8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42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54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6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7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15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01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4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298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0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0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04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47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14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4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84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31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9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85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848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9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30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3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2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6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9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8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15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99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15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54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4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709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5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9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5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42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03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16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48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3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19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5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05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77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7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4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0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0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6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81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6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28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396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1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26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5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3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8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7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4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6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7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89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483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18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28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48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33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53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99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84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640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35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1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36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9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95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7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27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11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6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5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60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80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87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5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6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2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50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277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223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0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5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323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55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95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95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86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07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6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64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3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87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23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0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9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3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400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619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7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6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07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5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0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67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05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0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23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96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5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8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55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4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0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0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79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61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44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0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2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87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2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33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870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5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8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504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6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0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0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1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8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41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29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35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97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28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66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6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725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89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06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76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8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70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70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5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4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88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18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30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66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25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9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5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713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5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8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4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64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8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59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60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7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8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0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2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9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8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0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47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0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1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271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01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7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6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7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2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3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1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0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1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4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73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9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9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01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37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2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6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4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34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3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01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8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0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97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74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7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7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23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2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90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537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527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14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12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86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2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27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03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70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95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142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0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54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1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4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86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15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61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3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5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7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4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50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72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91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864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10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258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73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277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99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5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69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3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7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24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21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1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1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04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28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964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1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321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392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10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1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6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73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37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30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82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9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14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85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2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2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3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0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84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8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06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7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412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7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46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7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01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99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15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723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804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25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39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504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7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99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722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16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51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681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54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06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18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556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6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0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2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6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3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05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351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97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58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018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25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8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63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051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2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82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90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65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1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0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2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14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61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73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10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1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3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9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2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13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40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56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76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32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1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0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0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40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2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2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0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65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83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6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4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8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6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97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2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01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24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15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62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361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3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59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6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8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0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1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41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23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88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51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9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5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26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58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3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8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66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91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27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96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17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0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7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6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39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748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2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2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604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90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21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61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1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67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1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05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6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856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1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9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53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90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76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17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14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28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77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94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3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7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0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21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7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79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84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2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4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3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3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3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25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1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8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67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63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05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0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93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5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59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83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93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15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9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98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83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5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0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82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3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9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51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2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8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5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2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9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01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30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25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78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92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50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8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03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3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57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8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3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4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7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9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7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2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9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795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822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18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485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09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6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08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95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198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6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3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5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5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5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18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08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43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03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3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97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94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80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3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87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9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38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8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57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6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7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86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9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6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46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8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4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356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69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92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1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34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8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2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386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53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79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9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5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6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38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268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151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80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1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322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69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98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66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1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9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5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9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41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55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7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25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3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47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9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05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77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45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14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980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42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5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9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0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423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5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9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7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228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5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7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55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9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8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25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27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9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311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5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5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4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45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7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34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6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0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0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9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02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04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0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5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50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3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2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95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3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9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2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1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0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879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1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3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884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61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06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3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2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67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97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07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66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632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4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7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463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5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93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7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8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0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28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22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85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3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87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1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7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3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8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6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4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1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6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83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91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395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82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9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74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5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7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22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826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69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85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05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13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9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4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7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0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74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44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8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75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5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55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0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55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2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79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8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4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57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0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17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2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17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91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567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7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8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520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01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6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9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29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5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2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5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92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9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5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452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195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317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0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67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86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678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78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00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2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81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63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0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2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5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78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625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2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8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26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55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427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61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1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577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00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30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472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6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056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8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6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8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9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5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2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1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1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74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88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9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5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4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52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4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9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4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43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35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00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0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0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31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26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6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0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3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87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84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9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2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11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78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6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0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46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09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3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6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0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7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97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8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11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546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083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29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03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004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09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96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28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27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3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32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26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30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12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48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3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4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7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739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05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0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02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09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78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23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1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1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6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0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3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39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84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4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5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2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96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76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96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2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95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78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877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6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28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84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3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2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1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766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4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1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3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5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373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38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54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2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6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1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3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0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5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63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17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07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486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8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1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0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0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989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898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85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8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394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7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9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3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3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1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22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16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8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4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6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7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4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9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02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41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084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240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8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59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1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5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081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83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6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6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3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5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35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0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9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9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2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62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3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37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4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2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9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0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7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68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2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488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0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23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82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60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4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0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3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7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14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7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1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53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5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9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4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38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49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35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23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72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8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0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7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7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135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0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0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89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4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51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80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0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53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6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39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1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84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21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62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99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90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87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36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46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21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37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21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1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6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09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78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0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0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4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15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3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6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5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4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0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2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3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3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27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13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8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25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404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8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5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539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77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7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0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25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8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16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5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6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2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33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95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20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394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07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02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8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67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70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19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39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1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92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1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5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38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76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6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8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9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1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2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2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00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4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20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0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90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26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8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16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2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8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0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4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32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81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3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86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4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6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9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64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5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1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3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236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45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90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0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8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8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56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9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6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33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3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3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25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84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8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6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89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1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2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8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7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22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62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0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85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7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4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76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5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90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5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54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8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1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5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6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5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4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8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2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5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6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2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83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1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9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1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41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66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97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1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6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6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0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7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5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3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6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014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4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2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83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06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24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10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17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24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2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9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8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6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91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30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2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0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2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2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3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73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299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35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45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01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54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41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53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3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0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8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8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5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223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53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52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927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4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1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5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55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76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69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6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19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0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0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9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1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608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38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875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36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2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7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60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81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86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92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0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88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27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5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33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7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5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52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51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55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15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35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5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2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75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0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36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9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4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1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7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14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4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81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3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85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96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3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945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2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0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382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162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03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0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1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34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585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4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0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446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10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459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6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241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930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8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6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8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5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01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60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1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7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1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33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4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20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25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1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2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869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3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48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7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3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67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8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7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5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6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29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5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27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3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85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1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97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14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138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6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17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48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9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4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04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9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53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43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6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484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6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6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4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0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3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03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4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1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5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76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3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606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85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702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02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5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85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5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5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88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2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8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59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4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1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79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5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2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6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8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07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854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0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4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1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8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534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7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49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33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5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1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6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6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1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14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2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80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44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624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74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03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76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1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9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3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8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97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98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8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1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11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264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751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56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90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25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82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8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8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9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0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5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532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099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21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26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80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47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4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2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35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17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46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036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29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7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404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6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0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36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35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15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6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0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6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9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6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0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8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5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8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90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5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79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0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2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2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3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33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47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95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040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78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8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70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68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8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9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1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3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5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98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45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192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1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2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00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412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5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950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46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4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05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26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2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37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22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969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3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7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85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22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6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9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6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34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8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76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3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85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6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8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4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66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93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2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20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3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7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82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6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4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5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5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62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4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62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7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74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0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0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5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1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33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4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60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1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467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22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0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353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5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4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10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03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4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5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3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63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4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8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3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2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4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5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7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86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62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187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20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2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249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49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0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6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0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7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39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6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88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2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86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93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1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2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13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1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1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03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67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70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86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3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6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9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4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1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0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4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55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66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40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78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38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7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2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8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8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20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8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03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81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3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82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26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42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4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3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zslav.bogac\Desktop\Korpor&#225;tn&#237;%20design\Vzory\Hlavi&#269;kov&#253;%20pap&#237;r%20PPAK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07E9E5D-D98E-458A-9F6E-8DB3B7D65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PPAK NEW.dotx</Template>
  <TotalTime>1722</TotalTime>
  <Pages>4</Pages>
  <Words>1109</Words>
  <Characters>6545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Vítězslav Bogač</dc:creator>
  <cp:lastModifiedBy>tomas.kubicek</cp:lastModifiedBy>
  <cp:revision>14</cp:revision>
  <cp:lastPrinted>2016-11-07T18:50:00Z</cp:lastPrinted>
  <dcterms:created xsi:type="dcterms:W3CDTF">2021-04-20T09:43:00Z</dcterms:created>
  <dcterms:modified xsi:type="dcterms:W3CDTF">2023-06-12T12:01:00Z</dcterms:modified>
</cp:coreProperties>
</file>